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81" w:rsidRDefault="00E12296">
      <w:pPr>
        <w:ind w:firstLine="723"/>
        <w:jc w:val="center"/>
        <w:rPr>
          <w:b/>
          <w:sz w:val="36"/>
          <w:szCs w:val="36"/>
        </w:rPr>
      </w:pPr>
      <w:r>
        <w:rPr>
          <w:rFonts w:hint="eastAsia"/>
          <w:b/>
          <w:sz w:val="36"/>
          <w:szCs w:val="36"/>
        </w:rPr>
        <w:t>2018</w:t>
      </w:r>
      <w:r>
        <w:rPr>
          <w:rFonts w:hint="eastAsia"/>
          <w:b/>
          <w:sz w:val="36"/>
          <w:szCs w:val="36"/>
        </w:rPr>
        <w:t>年重庆工业职业技术学院</w:t>
      </w:r>
      <w:r w:rsidR="002D61FB">
        <w:rPr>
          <w:rFonts w:hint="eastAsia"/>
          <w:b/>
          <w:sz w:val="36"/>
          <w:szCs w:val="36"/>
        </w:rPr>
        <w:t>“直通杯”</w:t>
      </w:r>
      <w:r>
        <w:rPr>
          <w:rFonts w:hint="eastAsia"/>
          <w:b/>
          <w:sz w:val="36"/>
          <w:szCs w:val="36"/>
        </w:rPr>
        <w:t>物流技能大赛竞赛规程</w:t>
      </w:r>
    </w:p>
    <w:p w:rsidR="00892581" w:rsidRDefault="00E12296">
      <w:pPr>
        <w:spacing w:line="420" w:lineRule="exact"/>
        <w:ind w:firstLineChars="0" w:firstLine="0"/>
        <w:rPr>
          <w:rFonts w:ascii="宋体" w:hAnsi="宋体" w:cs="宋体"/>
          <w:b/>
          <w:bCs/>
          <w:sz w:val="28"/>
          <w:szCs w:val="28"/>
        </w:rPr>
      </w:pPr>
      <w:r>
        <w:rPr>
          <w:rFonts w:ascii="宋体" w:hAnsi="宋体" w:cs="宋体" w:hint="eastAsia"/>
          <w:b/>
          <w:bCs/>
          <w:sz w:val="28"/>
          <w:szCs w:val="28"/>
        </w:rPr>
        <w:t>一、竞赛名称</w:t>
      </w:r>
    </w:p>
    <w:p w:rsidR="00892581" w:rsidRDefault="00E12296">
      <w:pPr>
        <w:spacing w:line="420" w:lineRule="exact"/>
        <w:ind w:left="480" w:firstLineChars="0" w:firstLine="0"/>
        <w:rPr>
          <w:rFonts w:ascii="宋体"/>
        </w:rPr>
      </w:pPr>
      <w:bookmarkStart w:id="0" w:name="OLE_LINK7"/>
      <w:r>
        <w:rPr>
          <w:rFonts w:ascii="宋体" w:hAnsi="宋体" w:cs="宋体" w:hint="eastAsia"/>
        </w:rPr>
        <w:t>赛项名称：物流作业方案设计与实施</w:t>
      </w:r>
    </w:p>
    <w:p w:rsidR="00892581" w:rsidRDefault="00E12296">
      <w:pPr>
        <w:spacing w:line="420" w:lineRule="exact"/>
        <w:ind w:left="480" w:firstLineChars="0" w:firstLine="0"/>
        <w:rPr>
          <w:rFonts w:ascii="宋体"/>
        </w:rPr>
      </w:pPr>
      <w:r>
        <w:rPr>
          <w:rFonts w:ascii="宋体" w:hAnsi="宋体" w:cs="宋体" w:hint="eastAsia"/>
        </w:rPr>
        <w:t>赛项归属产业：物流业</w:t>
      </w:r>
    </w:p>
    <w:p w:rsidR="00892581" w:rsidRDefault="00E12296">
      <w:pPr>
        <w:spacing w:line="420" w:lineRule="exact"/>
        <w:ind w:left="480" w:firstLineChars="0" w:firstLine="0"/>
        <w:rPr>
          <w:rFonts w:ascii="宋体"/>
        </w:rPr>
      </w:pPr>
      <w:r>
        <w:rPr>
          <w:rFonts w:ascii="宋体" w:hAnsi="宋体" w:cs="宋体" w:hint="eastAsia"/>
        </w:rPr>
        <w:t>赛项归属专业大类</w:t>
      </w:r>
      <w:r>
        <w:rPr>
          <w:rFonts w:ascii="宋体" w:hAnsi="宋体" w:cs="宋体"/>
        </w:rPr>
        <w:t>/</w:t>
      </w:r>
      <w:r>
        <w:rPr>
          <w:rFonts w:ascii="宋体" w:hAnsi="宋体" w:cs="宋体" w:hint="eastAsia"/>
        </w:rPr>
        <w:t>类：财经商贸大类</w:t>
      </w:r>
      <w:r>
        <w:rPr>
          <w:rFonts w:ascii="宋体" w:hAnsi="宋体" w:cs="宋体"/>
        </w:rPr>
        <w:t>/</w:t>
      </w:r>
      <w:r>
        <w:rPr>
          <w:rFonts w:ascii="宋体" w:hAnsi="宋体" w:cs="宋体" w:hint="eastAsia"/>
        </w:rPr>
        <w:t>物流类</w:t>
      </w:r>
    </w:p>
    <w:p w:rsidR="00892581" w:rsidRDefault="00E12296">
      <w:pPr>
        <w:spacing w:line="420" w:lineRule="exact"/>
        <w:ind w:firstLineChars="0" w:firstLine="0"/>
        <w:rPr>
          <w:rFonts w:ascii="宋体"/>
          <w:b/>
          <w:bCs/>
          <w:sz w:val="28"/>
          <w:szCs w:val="28"/>
        </w:rPr>
      </w:pPr>
      <w:r>
        <w:rPr>
          <w:rFonts w:ascii="宋体" w:hAnsi="宋体" w:cs="宋体" w:hint="eastAsia"/>
          <w:b/>
          <w:bCs/>
          <w:sz w:val="28"/>
          <w:szCs w:val="28"/>
        </w:rPr>
        <w:t>二、竞赛目的</w:t>
      </w:r>
    </w:p>
    <w:p w:rsidR="00892581" w:rsidRDefault="00E12296">
      <w:pPr>
        <w:spacing w:line="420" w:lineRule="exact"/>
        <w:ind w:leftChars="200" w:left="480" w:firstLine="480"/>
        <w:rPr>
          <w:rFonts w:ascii="宋体" w:hAnsi="宋体" w:cs="宋体"/>
        </w:rPr>
      </w:pPr>
      <w:r>
        <w:rPr>
          <w:rFonts w:ascii="宋体" w:hAnsi="宋体" w:cs="宋体" w:hint="eastAsia"/>
        </w:rPr>
        <w:t>本次比赛内容是物流技能实操，</w:t>
      </w:r>
      <w:r w:rsidR="002D61FB">
        <w:rPr>
          <w:rFonts w:ascii="宋体" w:hAnsi="宋体" w:cs="宋体" w:hint="eastAsia"/>
        </w:rPr>
        <w:t>主要</w:t>
      </w:r>
      <w:r>
        <w:rPr>
          <w:rFonts w:ascii="宋体" w:hAnsi="宋体" w:cs="宋体" w:hint="eastAsia"/>
        </w:rPr>
        <w:t>对接每年重庆市</w:t>
      </w:r>
      <w:r w:rsidR="002D61FB">
        <w:rPr>
          <w:rFonts w:ascii="宋体" w:hAnsi="宋体" w:cs="宋体" w:hint="eastAsia"/>
        </w:rPr>
        <w:t>高职院校学生</w:t>
      </w:r>
      <w:r>
        <w:rPr>
          <w:rFonts w:ascii="宋体" w:hAnsi="宋体" w:cs="宋体" w:hint="eastAsia"/>
        </w:rPr>
        <w:t>物流技能大赛和</w:t>
      </w:r>
      <w:r w:rsidR="002D61FB">
        <w:rPr>
          <w:rFonts w:ascii="宋体" w:hAnsi="宋体" w:cs="宋体" w:hint="eastAsia"/>
        </w:rPr>
        <w:t>全国高职院校学生</w:t>
      </w:r>
      <w:r>
        <w:rPr>
          <w:rFonts w:ascii="宋体" w:hAnsi="宋体" w:cs="宋体" w:hint="eastAsia"/>
        </w:rPr>
        <w:t>物流技能大赛，一是考核教改班的实操技能，二是</w:t>
      </w:r>
      <w:r w:rsidR="002D61FB">
        <w:rPr>
          <w:rFonts w:ascii="宋体" w:hAnsi="宋体" w:cs="宋体" w:hint="eastAsia"/>
        </w:rPr>
        <w:t>作为市级物流大赛选拔赛，</w:t>
      </w:r>
      <w:r>
        <w:rPr>
          <w:rFonts w:ascii="宋体" w:hAnsi="宋体" w:cs="宋体" w:hint="eastAsia"/>
        </w:rPr>
        <w:t>为参加市级和国家级技能大赛做好人员的准备，计划以此次比赛的结果作为市级物流技能大赛的重要人员参考。</w:t>
      </w:r>
    </w:p>
    <w:p w:rsidR="00892581" w:rsidRDefault="00E12296">
      <w:pPr>
        <w:spacing w:line="420" w:lineRule="exact"/>
        <w:ind w:leftChars="200" w:left="480" w:firstLine="480"/>
        <w:rPr>
          <w:rFonts w:ascii="宋体" w:hAnsi="宋体" w:cs="宋体"/>
        </w:rPr>
      </w:pPr>
      <w:r>
        <w:rPr>
          <w:rFonts w:ascii="宋体" w:hAnsi="宋体" w:cs="宋体" w:hint="eastAsia"/>
        </w:rPr>
        <w:t>在我校管理与航空服务学院的软件实训室和现代物流实训中心进行方案设计和实操部分的比赛，我校提供场地和比赛的设备设施，聘请校外专家担任裁判。</w:t>
      </w:r>
      <w:r w:rsidR="002D61FB">
        <w:rPr>
          <w:rFonts w:ascii="宋体" w:hAnsi="宋体" w:cs="宋体" w:hint="eastAsia"/>
        </w:rPr>
        <w:t>本次竞赛得到重庆直通物流有限公司大力支持。</w:t>
      </w:r>
      <w:r>
        <w:rPr>
          <w:rFonts w:ascii="宋体" w:hAnsi="宋体" w:cs="宋体"/>
        </w:rPr>
        <w:t xml:space="preserve"> </w:t>
      </w:r>
    </w:p>
    <w:p w:rsidR="00892581" w:rsidRDefault="00E12296">
      <w:pPr>
        <w:spacing w:line="420" w:lineRule="exact"/>
        <w:ind w:firstLineChars="0" w:firstLine="0"/>
        <w:rPr>
          <w:rFonts w:ascii="宋体"/>
          <w:b/>
          <w:bCs/>
          <w:sz w:val="28"/>
          <w:szCs w:val="28"/>
        </w:rPr>
      </w:pPr>
      <w:r>
        <w:rPr>
          <w:rFonts w:ascii="宋体" w:hAnsi="宋体" w:cs="宋体" w:hint="eastAsia"/>
          <w:b/>
          <w:bCs/>
          <w:sz w:val="28"/>
          <w:szCs w:val="28"/>
        </w:rPr>
        <w:t>三、竞赛内容与时间</w:t>
      </w:r>
    </w:p>
    <w:p w:rsidR="00892581" w:rsidRDefault="00E12296">
      <w:pPr>
        <w:spacing w:line="400" w:lineRule="exact"/>
        <w:ind w:left="480" w:firstLineChars="0" w:firstLine="0"/>
        <w:rPr>
          <w:rFonts w:ascii="宋体"/>
        </w:rPr>
      </w:pPr>
      <w:r>
        <w:rPr>
          <w:rFonts w:ascii="宋体" w:hAnsi="宋体" w:cs="宋体" w:hint="eastAsia"/>
        </w:rPr>
        <w:t>（一）竞赛内容</w:t>
      </w:r>
    </w:p>
    <w:p w:rsidR="00892581" w:rsidRDefault="00E12296">
      <w:pPr>
        <w:spacing w:line="400" w:lineRule="exact"/>
        <w:ind w:firstLine="480"/>
        <w:rPr>
          <w:rFonts w:ascii="宋体"/>
        </w:rPr>
      </w:pPr>
      <w:r>
        <w:rPr>
          <w:rFonts w:ascii="宋体" w:hAnsi="宋体" w:cs="宋体" w:hint="eastAsia"/>
        </w:rPr>
        <w:t>本赛项分为物流作业方案设计、和物流作业方案实施两个赛段。</w:t>
      </w:r>
    </w:p>
    <w:p w:rsidR="00892581" w:rsidRDefault="00E12296">
      <w:pPr>
        <w:spacing w:line="420" w:lineRule="exact"/>
        <w:ind w:left="480" w:firstLineChars="0" w:firstLine="0"/>
        <w:rPr>
          <w:rFonts w:ascii="宋体" w:hAnsi="宋体" w:cs="宋体"/>
        </w:rPr>
      </w:pPr>
      <w:r>
        <w:rPr>
          <w:rFonts w:ascii="宋体" w:hAnsi="宋体" w:cs="宋体" w:hint="eastAsia"/>
        </w:rPr>
        <w:t>第一赛段：物流作业方案设计</w:t>
      </w:r>
      <w:r>
        <w:rPr>
          <w:rFonts w:ascii="宋体" w:hAnsi="宋体" w:cs="宋体"/>
        </w:rPr>
        <w:t xml:space="preserve">  </w:t>
      </w:r>
      <w:r>
        <w:rPr>
          <w:rFonts w:ascii="宋体" w:hAnsi="宋体" w:cs="宋体" w:hint="eastAsia"/>
        </w:rPr>
        <w:t>满分为</w:t>
      </w:r>
      <w:r>
        <w:rPr>
          <w:rFonts w:ascii="宋体" w:hAnsi="宋体" w:cs="宋体"/>
        </w:rPr>
        <w:t>100</w:t>
      </w:r>
      <w:r>
        <w:rPr>
          <w:rFonts w:ascii="宋体" w:hAnsi="宋体" w:cs="宋体" w:hint="eastAsia"/>
        </w:rPr>
        <w:t>分</w:t>
      </w:r>
      <w:r>
        <w:rPr>
          <w:rFonts w:ascii="宋体" w:cs="宋体"/>
        </w:rPr>
        <w:t>,</w:t>
      </w:r>
      <w:r>
        <w:rPr>
          <w:rFonts w:ascii="宋体" w:hAnsi="宋体" w:cs="宋体" w:hint="eastAsia"/>
        </w:rPr>
        <w:t>占总分5</w:t>
      </w:r>
      <w:r>
        <w:rPr>
          <w:rFonts w:ascii="宋体" w:hAnsi="宋体" w:cs="宋体"/>
        </w:rPr>
        <w:t>0%</w:t>
      </w:r>
    </w:p>
    <w:p w:rsidR="00892581" w:rsidRDefault="00E12296">
      <w:pPr>
        <w:spacing w:line="420" w:lineRule="exact"/>
        <w:ind w:firstLine="480"/>
        <w:rPr>
          <w:rFonts w:ascii="宋体"/>
        </w:rPr>
      </w:pPr>
      <w:r>
        <w:rPr>
          <w:rFonts w:ascii="宋体" w:hAnsi="宋体" w:cs="宋体" w:hint="eastAsia"/>
        </w:rPr>
        <w:t>此赛段主要考核竞赛团队对物流作业场地、货物、货架、托盘、各种包装箱、叉车、手推车、月台、客户基本信息、客户需求、配送点及路径信息、工时资料、各种租赁、货位占用费、安全要求等相关信息，进行分析处理能力；货位优化及货物入库方案制定能力；订单处理能力；路线优化能力；作业计划编制能力；配送计划编制能力；资金预算及应急处理能力等。此赛段每参赛队在用</w:t>
      </w:r>
      <w:r>
        <w:rPr>
          <w:rFonts w:ascii="宋体" w:hAnsi="宋体" w:cs="宋体"/>
        </w:rPr>
        <w:t>U</w:t>
      </w:r>
      <w:r>
        <w:rPr>
          <w:rFonts w:ascii="宋体" w:hAnsi="宋体" w:cs="宋体" w:hint="eastAsia"/>
        </w:rPr>
        <w:t>盘提交电子方案的同时，提交纸质打印方案一份，参赛队员签字确认后交由裁判。</w:t>
      </w:r>
    </w:p>
    <w:p w:rsidR="00892581" w:rsidRDefault="00E12296">
      <w:pPr>
        <w:spacing w:line="420" w:lineRule="exact"/>
        <w:ind w:left="480" w:firstLineChars="0" w:firstLine="0"/>
        <w:rPr>
          <w:rFonts w:ascii="宋体"/>
        </w:rPr>
      </w:pPr>
      <w:r>
        <w:rPr>
          <w:rFonts w:ascii="宋体" w:hAnsi="宋体" w:cs="宋体" w:hint="eastAsia"/>
        </w:rPr>
        <w:t>第二赛段：物流作业实施赛段</w:t>
      </w:r>
      <w:r>
        <w:rPr>
          <w:rFonts w:ascii="宋体" w:hAnsi="宋体" w:cs="宋体"/>
        </w:rPr>
        <w:t xml:space="preserve">  </w:t>
      </w:r>
      <w:r>
        <w:rPr>
          <w:rFonts w:ascii="宋体" w:hAnsi="宋体" w:cs="宋体" w:hint="eastAsia"/>
        </w:rPr>
        <w:t>满分</w:t>
      </w:r>
      <w:r>
        <w:rPr>
          <w:rFonts w:ascii="宋体" w:hAnsi="宋体" w:cs="宋体"/>
        </w:rPr>
        <w:t>100</w:t>
      </w:r>
      <w:r>
        <w:rPr>
          <w:rFonts w:ascii="宋体" w:hAnsi="宋体" w:cs="宋体" w:hint="eastAsia"/>
        </w:rPr>
        <w:t>分，占总分5</w:t>
      </w:r>
      <w:r>
        <w:rPr>
          <w:rFonts w:ascii="宋体" w:hAnsi="宋体" w:cs="宋体"/>
        </w:rPr>
        <w:t>0%</w:t>
      </w:r>
    </w:p>
    <w:p w:rsidR="00892581" w:rsidRDefault="00E12296">
      <w:pPr>
        <w:spacing w:line="420" w:lineRule="exact"/>
        <w:ind w:firstLine="480"/>
        <w:rPr>
          <w:rFonts w:ascii="宋体"/>
        </w:rPr>
      </w:pPr>
      <w:r>
        <w:rPr>
          <w:rFonts w:ascii="宋体" w:hAnsi="宋体" w:cs="宋体" w:hint="eastAsia"/>
        </w:rPr>
        <w:t>物流作业实施赛段中参赛队根据第一赛段的物流作业方案，分工协作，执行入库作业计划，出库作业计划，执行配送作业计划。在实施过程中考查专业知识、操作技能，团队合作，精益管理，服务质量与安全意识。选手实施方案过程中，可修改方案。以操作规范程度、方案是否可行、实施效率、成本核算、服务质量、安全意识等要素为依据，计算综合成本为评价标准。此赛段由现场评委根据评分标准现场给每个竞赛团队的方案实施情况打分。</w:t>
      </w:r>
    </w:p>
    <w:p w:rsidR="00892581" w:rsidRDefault="00E12296">
      <w:pPr>
        <w:spacing w:line="420" w:lineRule="exact"/>
        <w:ind w:left="480" w:firstLineChars="0" w:firstLine="0"/>
        <w:rPr>
          <w:rFonts w:ascii="宋体"/>
        </w:rPr>
      </w:pPr>
      <w:r>
        <w:rPr>
          <w:rFonts w:ascii="宋体" w:hAnsi="宋体" w:cs="宋体" w:hint="eastAsia"/>
        </w:rPr>
        <w:t>（二）竞赛时间</w:t>
      </w:r>
    </w:p>
    <w:p w:rsidR="00892581" w:rsidRDefault="00E12296">
      <w:pPr>
        <w:spacing w:line="420" w:lineRule="exact"/>
        <w:ind w:firstLine="480"/>
        <w:rPr>
          <w:rFonts w:ascii="宋体"/>
        </w:rPr>
      </w:pPr>
      <w:r>
        <w:rPr>
          <w:rFonts w:ascii="宋体" w:hAnsi="宋体" w:cs="宋体" w:hint="eastAsia"/>
        </w:rPr>
        <w:lastRenderedPageBreak/>
        <w:t>赛事拟将在七月7日举行，持续进行1天。赛程由物流作业方案设计赛段、物流作业方案实施赛段两个赛段组成。</w:t>
      </w:r>
    </w:p>
    <w:p w:rsidR="00892581" w:rsidRDefault="00E12296">
      <w:pPr>
        <w:spacing w:line="420" w:lineRule="exact"/>
        <w:ind w:firstLine="480"/>
        <w:rPr>
          <w:rFonts w:ascii="宋体"/>
        </w:rPr>
      </w:pPr>
      <w:r>
        <w:rPr>
          <w:rFonts w:ascii="宋体" w:hAnsi="宋体" w:cs="宋体" w:hint="eastAsia"/>
        </w:rPr>
        <w:t>首先进行物流作业方案设计赛段的竞赛，然后进行物流作业方案实施赛段的竞赛。</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983"/>
        <w:gridCol w:w="1388"/>
        <w:gridCol w:w="3231"/>
      </w:tblGrid>
      <w:tr w:rsidR="00892581">
        <w:trPr>
          <w:trHeight w:val="489"/>
          <w:jc w:val="center"/>
        </w:trPr>
        <w:tc>
          <w:tcPr>
            <w:tcW w:w="738" w:type="dxa"/>
            <w:vAlign w:val="center"/>
          </w:tcPr>
          <w:p w:rsidR="00892581" w:rsidRDefault="00E12296">
            <w:pPr>
              <w:ind w:firstLineChars="0" w:firstLine="0"/>
              <w:rPr>
                <w:rFonts w:ascii="宋体"/>
                <w:sz w:val="21"/>
                <w:szCs w:val="21"/>
              </w:rPr>
            </w:pPr>
            <w:r>
              <w:rPr>
                <w:rFonts w:ascii="宋体" w:hAnsi="宋体" w:cs="宋体" w:hint="eastAsia"/>
                <w:sz w:val="21"/>
                <w:szCs w:val="21"/>
              </w:rPr>
              <w:t>序号</w:t>
            </w:r>
          </w:p>
        </w:tc>
        <w:tc>
          <w:tcPr>
            <w:tcW w:w="2983" w:type="dxa"/>
            <w:vAlign w:val="center"/>
          </w:tcPr>
          <w:p w:rsidR="00892581" w:rsidRDefault="00E12296">
            <w:pPr>
              <w:ind w:left="480" w:firstLineChars="0" w:firstLine="0"/>
              <w:rPr>
                <w:rFonts w:ascii="宋体"/>
                <w:sz w:val="21"/>
                <w:szCs w:val="21"/>
              </w:rPr>
            </w:pPr>
            <w:r>
              <w:rPr>
                <w:rFonts w:ascii="宋体" w:hAnsi="宋体" w:cs="宋体" w:hint="eastAsia"/>
                <w:sz w:val="21"/>
                <w:szCs w:val="21"/>
              </w:rPr>
              <w:t>赛段</w:t>
            </w:r>
          </w:p>
        </w:tc>
        <w:tc>
          <w:tcPr>
            <w:tcW w:w="1388" w:type="dxa"/>
            <w:vAlign w:val="center"/>
          </w:tcPr>
          <w:p w:rsidR="00892581" w:rsidRDefault="00E12296">
            <w:pPr>
              <w:ind w:firstLineChars="0"/>
              <w:rPr>
                <w:rFonts w:ascii="宋体"/>
                <w:sz w:val="21"/>
                <w:szCs w:val="21"/>
              </w:rPr>
            </w:pPr>
            <w:r>
              <w:rPr>
                <w:rFonts w:ascii="宋体" w:hAnsi="宋体" w:cs="宋体" w:hint="eastAsia"/>
                <w:sz w:val="21"/>
                <w:szCs w:val="21"/>
              </w:rPr>
              <w:t>竞赛时长</w:t>
            </w:r>
          </w:p>
        </w:tc>
        <w:tc>
          <w:tcPr>
            <w:tcW w:w="3231" w:type="dxa"/>
            <w:vAlign w:val="center"/>
          </w:tcPr>
          <w:p w:rsidR="00892581" w:rsidRDefault="00E12296">
            <w:pPr>
              <w:ind w:left="480" w:firstLineChars="0" w:firstLine="0"/>
              <w:rPr>
                <w:rFonts w:ascii="宋体"/>
                <w:sz w:val="21"/>
                <w:szCs w:val="21"/>
              </w:rPr>
            </w:pPr>
            <w:r>
              <w:rPr>
                <w:rFonts w:ascii="宋体" w:hAnsi="宋体" w:cs="宋体" w:hint="eastAsia"/>
                <w:sz w:val="21"/>
                <w:szCs w:val="21"/>
              </w:rPr>
              <w:t>地点</w:t>
            </w:r>
          </w:p>
        </w:tc>
      </w:tr>
      <w:tr w:rsidR="00892581">
        <w:trPr>
          <w:trHeight w:val="489"/>
          <w:jc w:val="center"/>
        </w:trPr>
        <w:tc>
          <w:tcPr>
            <w:tcW w:w="738" w:type="dxa"/>
            <w:vAlign w:val="center"/>
          </w:tcPr>
          <w:p w:rsidR="00892581" w:rsidRDefault="00E12296">
            <w:pPr>
              <w:ind w:firstLineChars="0" w:firstLine="0"/>
              <w:rPr>
                <w:rFonts w:ascii="宋体" w:hAnsi="宋体" w:cs="宋体"/>
                <w:sz w:val="21"/>
                <w:szCs w:val="21"/>
              </w:rPr>
            </w:pPr>
            <w:r>
              <w:rPr>
                <w:rFonts w:ascii="宋体" w:hAnsi="宋体" w:cs="宋体"/>
                <w:sz w:val="21"/>
                <w:szCs w:val="21"/>
              </w:rPr>
              <w:t>1</w:t>
            </w:r>
          </w:p>
        </w:tc>
        <w:tc>
          <w:tcPr>
            <w:tcW w:w="2983" w:type="dxa"/>
            <w:vAlign w:val="center"/>
          </w:tcPr>
          <w:p w:rsidR="00892581" w:rsidRDefault="00E12296">
            <w:pPr>
              <w:ind w:left="480" w:firstLineChars="0" w:firstLine="0"/>
              <w:rPr>
                <w:rFonts w:ascii="宋体"/>
                <w:sz w:val="21"/>
                <w:szCs w:val="21"/>
              </w:rPr>
            </w:pPr>
            <w:r>
              <w:rPr>
                <w:rFonts w:ascii="宋体" w:hAnsi="宋体" w:cs="宋体" w:hint="eastAsia"/>
                <w:sz w:val="21"/>
                <w:szCs w:val="21"/>
              </w:rPr>
              <w:t>物流作业方案设计</w:t>
            </w:r>
          </w:p>
        </w:tc>
        <w:tc>
          <w:tcPr>
            <w:tcW w:w="1388" w:type="dxa"/>
            <w:vAlign w:val="center"/>
          </w:tcPr>
          <w:p w:rsidR="00892581" w:rsidRDefault="00E12296">
            <w:pPr>
              <w:ind w:firstLineChars="0"/>
              <w:rPr>
                <w:rFonts w:ascii="宋体"/>
                <w:sz w:val="21"/>
                <w:szCs w:val="21"/>
              </w:rPr>
            </w:pPr>
            <w:r>
              <w:rPr>
                <w:rFonts w:ascii="宋体" w:hAnsi="宋体" w:cs="宋体" w:hint="eastAsia"/>
                <w:sz w:val="21"/>
                <w:szCs w:val="21"/>
              </w:rPr>
              <w:t>180分钟</w:t>
            </w:r>
          </w:p>
        </w:tc>
        <w:tc>
          <w:tcPr>
            <w:tcW w:w="3231" w:type="dxa"/>
            <w:vAlign w:val="center"/>
          </w:tcPr>
          <w:p w:rsidR="00892581" w:rsidRDefault="00E12296">
            <w:pPr>
              <w:ind w:firstLineChars="0" w:firstLine="0"/>
              <w:rPr>
                <w:rFonts w:ascii="宋体"/>
                <w:sz w:val="21"/>
                <w:szCs w:val="21"/>
              </w:rPr>
            </w:pPr>
            <w:r>
              <w:rPr>
                <w:rFonts w:ascii="宋体" w:hint="eastAsia"/>
                <w:sz w:val="21"/>
                <w:szCs w:val="21"/>
              </w:rPr>
              <w:t>3-323、3-321</w:t>
            </w:r>
          </w:p>
        </w:tc>
      </w:tr>
      <w:tr w:rsidR="00892581">
        <w:trPr>
          <w:trHeight w:val="618"/>
          <w:jc w:val="center"/>
        </w:trPr>
        <w:tc>
          <w:tcPr>
            <w:tcW w:w="738" w:type="dxa"/>
            <w:vAlign w:val="center"/>
          </w:tcPr>
          <w:p w:rsidR="00892581" w:rsidRDefault="00E12296">
            <w:pPr>
              <w:ind w:firstLineChars="0" w:firstLine="0"/>
              <w:rPr>
                <w:rFonts w:ascii="宋体" w:hAnsi="宋体" w:cs="宋体"/>
                <w:sz w:val="21"/>
                <w:szCs w:val="21"/>
              </w:rPr>
            </w:pPr>
            <w:r>
              <w:rPr>
                <w:rFonts w:ascii="宋体" w:hAnsi="宋体" w:cs="宋体"/>
                <w:sz w:val="21"/>
                <w:szCs w:val="21"/>
              </w:rPr>
              <w:t>2</w:t>
            </w:r>
          </w:p>
        </w:tc>
        <w:tc>
          <w:tcPr>
            <w:tcW w:w="2983" w:type="dxa"/>
            <w:vAlign w:val="center"/>
          </w:tcPr>
          <w:p w:rsidR="00892581" w:rsidRDefault="00E12296">
            <w:pPr>
              <w:ind w:left="480" w:firstLineChars="0" w:firstLine="0"/>
              <w:rPr>
                <w:rFonts w:ascii="宋体"/>
                <w:sz w:val="21"/>
                <w:szCs w:val="21"/>
              </w:rPr>
            </w:pPr>
            <w:r>
              <w:rPr>
                <w:rFonts w:ascii="宋体" w:hAnsi="宋体" w:cs="宋体" w:hint="eastAsia"/>
                <w:sz w:val="21"/>
                <w:szCs w:val="21"/>
              </w:rPr>
              <w:t>物流作业方案实施</w:t>
            </w:r>
          </w:p>
        </w:tc>
        <w:tc>
          <w:tcPr>
            <w:tcW w:w="1388" w:type="dxa"/>
            <w:vAlign w:val="center"/>
          </w:tcPr>
          <w:p w:rsidR="00892581" w:rsidRDefault="00E12296">
            <w:pPr>
              <w:ind w:firstLineChars="0"/>
              <w:rPr>
                <w:rFonts w:ascii="宋体"/>
                <w:sz w:val="21"/>
                <w:szCs w:val="21"/>
              </w:rPr>
            </w:pPr>
            <w:r>
              <w:rPr>
                <w:rFonts w:ascii="宋体" w:hAnsi="宋体" w:cs="宋体" w:hint="eastAsia"/>
                <w:sz w:val="21"/>
                <w:szCs w:val="21"/>
              </w:rPr>
              <w:t>15分钟</w:t>
            </w:r>
          </w:p>
        </w:tc>
        <w:tc>
          <w:tcPr>
            <w:tcW w:w="3231" w:type="dxa"/>
            <w:vAlign w:val="center"/>
          </w:tcPr>
          <w:p w:rsidR="00892581" w:rsidRDefault="00E12296">
            <w:pPr>
              <w:ind w:firstLineChars="0" w:firstLine="0"/>
              <w:rPr>
                <w:rFonts w:ascii="宋体"/>
                <w:sz w:val="21"/>
                <w:szCs w:val="21"/>
              </w:rPr>
            </w:pPr>
            <w:r>
              <w:rPr>
                <w:rFonts w:ascii="宋体" w:hint="eastAsia"/>
                <w:sz w:val="21"/>
                <w:szCs w:val="21"/>
              </w:rPr>
              <w:t>现代物流实训中心</w:t>
            </w:r>
          </w:p>
        </w:tc>
      </w:tr>
    </w:tbl>
    <w:bookmarkEnd w:id="0"/>
    <w:p w:rsidR="00892581" w:rsidRDefault="00E12296">
      <w:pPr>
        <w:ind w:firstLineChars="0" w:firstLine="0"/>
        <w:rPr>
          <w:rFonts w:ascii="宋体"/>
          <w:b/>
          <w:bCs/>
          <w:sz w:val="28"/>
          <w:szCs w:val="28"/>
        </w:rPr>
      </w:pPr>
      <w:r>
        <w:rPr>
          <w:rFonts w:ascii="宋体" w:hAnsi="宋体" w:cs="宋体" w:hint="eastAsia"/>
          <w:b/>
          <w:bCs/>
          <w:sz w:val="28"/>
          <w:szCs w:val="28"/>
        </w:rPr>
        <w:t>四、竞赛方式</w:t>
      </w:r>
    </w:p>
    <w:p w:rsidR="00892581" w:rsidRDefault="00E12296">
      <w:pPr>
        <w:ind w:firstLine="480"/>
        <w:rPr>
          <w:rFonts w:ascii="宋体"/>
        </w:rPr>
      </w:pPr>
      <w:r>
        <w:rPr>
          <w:rFonts w:ascii="宋体" w:hAnsi="宋体" w:cs="宋体"/>
        </w:rPr>
        <w:t>1.</w:t>
      </w:r>
      <w:r>
        <w:rPr>
          <w:rFonts w:ascii="宋体" w:hAnsi="宋体" w:cs="宋体" w:hint="eastAsia"/>
        </w:rPr>
        <w:t>比赛以团队方式进行，四人一组，全校各专业学生均可参加</w:t>
      </w:r>
    </w:p>
    <w:p w:rsidR="00892581" w:rsidRDefault="00E12296">
      <w:pPr>
        <w:ind w:firstLine="480"/>
        <w:rPr>
          <w:rFonts w:ascii="宋体"/>
        </w:rPr>
      </w:pPr>
      <w:r>
        <w:rPr>
          <w:rFonts w:ascii="宋体" w:hAnsi="宋体" w:cs="宋体"/>
        </w:rPr>
        <w:t>2.</w:t>
      </w:r>
      <w:r>
        <w:rPr>
          <w:rFonts w:ascii="宋体" w:hAnsi="宋体" w:cs="宋体" w:hint="eastAsia"/>
        </w:rPr>
        <w:t>每个参赛队设队长</w:t>
      </w:r>
      <w:r>
        <w:rPr>
          <w:rFonts w:ascii="宋体" w:hAnsi="宋体" w:cs="宋体"/>
        </w:rPr>
        <w:t>1</w:t>
      </w:r>
      <w:r>
        <w:rPr>
          <w:rFonts w:ascii="宋体" w:hAnsi="宋体" w:cs="宋体" w:hint="eastAsia"/>
        </w:rPr>
        <w:t>人。</w:t>
      </w:r>
    </w:p>
    <w:p w:rsidR="00892581" w:rsidRDefault="00E12296">
      <w:pPr>
        <w:ind w:firstLine="480"/>
        <w:rPr>
          <w:rFonts w:ascii="宋体"/>
        </w:rPr>
      </w:pPr>
      <w:r>
        <w:rPr>
          <w:rFonts w:ascii="宋体" w:hAnsi="宋体" w:cs="宋体" w:hint="eastAsia"/>
        </w:rPr>
        <w:t>3</w:t>
      </w:r>
      <w:r>
        <w:rPr>
          <w:rFonts w:ascii="宋体" w:hAnsi="宋体" w:cs="宋体"/>
        </w:rPr>
        <w:t>.</w:t>
      </w:r>
      <w:r>
        <w:rPr>
          <w:rFonts w:ascii="宋体" w:hAnsi="宋体" w:cs="宋体" w:hint="eastAsia"/>
        </w:rPr>
        <w:t>抽签办法：赛前组织抽签。物流作业方案设计抽签一次，以抽签序号决定方案设计的地点，物流作业方案实施抽取参赛顺序号，共抽签两次。</w:t>
      </w:r>
    </w:p>
    <w:p w:rsidR="00892581" w:rsidRDefault="00E12296">
      <w:pPr>
        <w:ind w:firstLineChars="0" w:firstLine="0"/>
        <w:rPr>
          <w:rFonts w:ascii="宋体"/>
          <w:b/>
          <w:bCs/>
          <w:sz w:val="28"/>
          <w:szCs w:val="28"/>
        </w:rPr>
      </w:pPr>
      <w:r>
        <w:rPr>
          <w:rFonts w:ascii="宋体" w:hAnsi="宋体" w:cs="宋体" w:hint="eastAsia"/>
          <w:b/>
          <w:bCs/>
          <w:sz w:val="28"/>
          <w:szCs w:val="28"/>
        </w:rPr>
        <w:t>五、竞赛试题（参考样题）</w:t>
      </w:r>
    </w:p>
    <w:p w:rsidR="00892581" w:rsidRDefault="00E12296">
      <w:pPr>
        <w:ind w:left="480" w:firstLineChars="0" w:firstLine="0"/>
        <w:rPr>
          <w:rFonts w:ascii="宋体"/>
        </w:rPr>
      </w:pPr>
      <w:bookmarkStart w:id="1" w:name="_Toc29075"/>
      <w:r>
        <w:rPr>
          <w:rFonts w:ascii="宋体" w:hAnsi="宋体" w:cs="宋体" w:hint="eastAsia"/>
        </w:rPr>
        <w:t>（一）根据三级指标进行物流作业方案设计与实施</w:t>
      </w:r>
      <w:bookmarkEnd w:id="1"/>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342"/>
        <w:gridCol w:w="1944"/>
        <w:gridCol w:w="4667"/>
      </w:tblGrid>
      <w:tr w:rsidR="00892581">
        <w:trPr>
          <w:tblHeader/>
          <w:jc w:val="center"/>
        </w:trPr>
        <w:tc>
          <w:tcPr>
            <w:tcW w:w="1441" w:type="dxa"/>
            <w:vAlign w:val="center"/>
          </w:tcPr>
          <w:p w:rsidR="00892581" w:rsidRDefault="00E12296">
            <w:pPr>
              <w:ind w:firstLineChars="0"/>
              <w:rPr>
                <w:rFonts w:ascii="宋体"/>
              </w:rPr>
            </w:pPr>
            <w:r>
              <w:rPr>
                <w:rFonts w:ascii="宋体" w:hAnsi="宋体" w:cs="宋体" w:hint="eastAsia"/>
              </w:rPr>
              <w:t>一级指标</w:t>
            </w:r>
          </w:p>
        </w:tc>
        <w:tc>
          <w:tcPr>
            <w:tcW w:w="1342" w:type="dxa"/>
            <w:vAlign w:val="center"/>
          </w:tcPr>
          <w:p w:rsidR="00892581" w:rsidRDefault="00E12296">
            <w:pPr>
              <w:ind w:firstLineChars="0" w:firstLine="0"/>
              <w:rPr>
                <w:rFonts w:ascii="宋体"/>
              </w:rPr>
            </w:pPr>
            <w:r>
              <w:rPr>
                <w:rFonts w:ascii="宋体" w:hAnsi="宋体" w:cs="宋体" w:hint="eastAsia"/>
              </w:rPr>
              <w:t>二级指标</w:t>
            </w:r>
          </w:p>
        </w:tc>
        <w:tc>
          <w:tcPr>
            <w:tcW w:w="1944" w:type="dxa"/>
            <w:vAlign w:val="center"/>
          </w:tcPr>
          <w:p w:rsidR="00892581" w:rsidRDefault="00E12296">
            <w:pPr>
              <w:ind w:left="480" w:firstLineChars="0" w:firstLine="0"/>
              <w:rPr>
                <w:rFonts w:ascii="宋体"/>
              </w:rPr>
            </w:pPr>
            <w:r>
              <w:rPr>
                <w:rFonts w:ascii="宋体" w:hAnsi="宋体" w:cs="宋体" w:hint="eastAsia"/>
              </w:rPr>
              <w:t>三级指标</w:t>
            </w:r>
          </w:p>
        </w:tc>
        <w:tc>
          <w:tcPr>
            <w:tcW w:w="4667" w:type="dxa"/>
            <w:vAlign w:val="center"/>
          </w:tcPr>
          <w:p w:rsidR="00892581" w:rsidRDefault="00E12296">
            <w:pPr>
              <w:ind w:left="480" w:firstLineChars="0" w:firstLine="0"/>
              <w:rPr>
                <w:rFonts w:ascii="宋体"/>
              </w:rPr>
            </w:pPr>
            <w:r>
              <w:rPr>
                <w:rFonts w:ascii="宋体" w:hAnsi="宋体" w:cs="宋体" w:hint="eastAsia"/>
              </w:rPr>
              <w:t>三级指标说明</w:t>
            </w:r>
          </w:p>
        </w:tc>
      </w:tr>
      <w:tr w:rsidR="00892581">
        <w:trPr>
          <w:jc w:val="center"/>
        </w:trPr>
        <w:tc>
          <w:tcPr>
            <w:tcW w:w="1441" w:type="dxa"/>
            <w:vMerge w:val="restart"/>
            <w:vAlign w:val="center"/>
          </w:tcPr>
          <w:p w:rsidR="00892581" w:rsidRDefault="00E12296">
            <w:pPr>
              <w:ind w:firstLineChars="0" w:firstLine="0"/>
              <w:rPr>
                <w:rFonts w:ascii="宋体"/>
              </w:rPr>
            </w:pPr>
            <w:r>
              <w:rPr>
                <w:rFonts w:ascii="宋体" w:hAnsi="宋体" w:cs="宋体" w:hint="eastAsia"/>
              </w:rPr>
              <w:t>物流作业方案设计</w:t>
            </w:r>
          </w:p>
        </w:tc>
        <w:tc>
          <w:tcPr>
            <w:tcW w:w="1342" w:type="dxa"/>
            <w:vMerge w:val="restart"/>
            <w:vAlign w:val="center"/>
          </w:tcPr>
          <w:p w:rsidR="00892581" w:rsidRDefault="00E12296">
            <w:pPr>
              <w:ind w:firstLineChars="0" w:firstLine="0"/>
              <w:rPr>
                <w:rFonts w:ascii="宋体"/>
              </w:rPr>
            </w:pPr>
            <w:r>
              <w:rPr>
                <w:rFonts w:ascii="宋体" w:hAnsi="宋体" w:cs="宋体" w:hint="eastAsia"/>
              </w:rPr>
              <w:t>工作准备</w:t>
            </w:r>
          </w:p>
        </w:tc>
        <w:tc>
          <w:tcPr>
            <w:tcW w:w="1944" w:type="dxa"/>
            <w:vAlign w:val="center"/>
          </w:tcPr>
          <w:p w:rsidR="00892581" w:rsidRDefault="00E12296">
            <w:pPr>
              <w:ind w:firstLineChars="0" w:firstLine="0"/>
              <w:rPr>
                <w:rFonts w:ascii="宋体"/>
              </w:rPr>
            </w:pPr>
            <w:r>
              <w:rPr>
                <w:rFonts w:ascii="宋体" w:hAnsi="宋体" w:cs="宋体"/>
              </w:rPr>
              <w:t>1.</w:t>
            </w:r>
            <w:r>
              <w:rPr>
                <w:rFonts w:ascii="宋体" w:hAnsi="宋体" w:cs="宋体" w:hint="eastAsia"/>
              </w:rPr>
              <w:t>封面</w:t>
            </w:r>
          </w:p>
        </w:tc>
        <w:tc>
          <w:tcPr>
            <w:tcW w:w="4667" w:type="dxa"/>
            <w:vAlign w:val="center"/>
          </w:tcPr>
          <w:p w:rsidR="00892581" w:rsidRDefault="00E12296">
            <w:pPr>
              <w:ind w:firstLineChars="0" w:firstLine="0"/>
              <w:rPr>
                <w:rFonts w:ascii="宋体"/>
              </w:rPr>
            </w:pPr>
            <w:r>
              <w:rPr>
                <w:rFonts w:ascii="宋体" w:hAnsi="宋体" w:cs="宋体" w:hint="eastAsia"/>
              </w:rPr>
              <w:t>题目：物流作业方案设计与实施</w:t>
            </w:r>
          </w:p>
          <w:p w:rsidR="00892581" w:rsidRDefault="00E12296">
            <w:pPr>
              <w:ind w:firstLineChars="0" w:firstLine="0"/>
              <w:rPr>
                <w:rFonts w:ascii="宋体" w:hAnsi="宋体" w:cs="宋体"/>
              </w:rPr>
            </w:pPr>
            <w:r>
              <w:rPr>
                <w:rFonts w:ascii="宋体" w:hAnsi="宋体" w:cs="宋体" w:hint="eastAsia"/>
              </w:rPr>
              <w:t>参赛队名称：本队抽签序号，如为</w:t>
            </w:r>
            <w:r>
              <w:rPr>
                <w:rFonts w:ascii="宋体" w:hAnsi="宋体" w:cs="宋体"/>
              </w:rPr>
              <w:t>01</w:t>
            </w:r>
          </w:p>
          <w:p w:rsidR="00892581" w:rsidRDefault="00E12296">
            <w:pPr>
              <w:ind w:firstLineChars="0" w:firstLine="0"/>
              <w:rPr>
                <w:rFonts w:ascii="宋体" w:hAnsi="宋体" w:cs="宋体"/>
              </w:rPr>
            </w:pPr>
            <w:r>
              <w:rPr>
                <w:rFonts w:ascii="宋体" w:hAnsi="宋体" w:cs="宋体" w:hint="eastAsia"/>
              </w:rPr>
              <w:t>选手：胸牌号码如</w:t>
            </w:r>
            <w:r>
              <w:rPr>
                <w:rFonts w:ascii="宋体" w:hAnsi="宋体" w:cs="宋体"/>
              </w:rPr>
              <w:t>01A</w:t>
            </w:r>
            <w:r>
              <w:rPr>
                <w:rFonts w:ascii="宋体" w:hAnsi="宋体" w:cs="宋体" w:hint="eastAsia"/>
              </w:rPr>
              <w:t>、</w:t>
            </w:r>
            <w:r>
              <w:rPr>
                <w:rFonts w:ascii="宋体" w:hAnsi="宋体" w:cs="宋体"/>
              </w:rPr>
              <w:t>01B</w:t>
            </w:r>
            <w:r>
              <w:rPr>
                <w:rFonts w:ascii="宋体" w:hAnsi="宋体" w:cs="宋体" w:hint="eastAsia"/>
              </w:rPr>
              <w:t>、</w:t>
            </w:r>
            <w:r>
              <w:rPr>
                <w:rFonts w:ascii="宋体" w:hAnsi="宋体" w:cs="宋体"/>
              </w:rPr>
              <w:t>01C</w:t>
            </w:r>
            <w:r>
              <w:rPr>
                <w:rFonts w:ascii="宋体" w:hAnsi="宋体" w:cs="宋体" w:hint="eastAsia"/>
              </w:rPr>
              <w:t>、</w:t>
            </w:r>
            <w:r>
              <w:rPr>
                <w:rFonts w:ascii="宋体" w:hAnsi="宋体" w:cs="宋体"/>
              </w:rPr>
              <w:t>01D</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2.</w:t>
            </w:r>
            <w:r>
              <w:rPr>
                <w:rFonts w:ascii="宋体" w:hAnsi="宋体" w:cs="宋体" w:hint="eastAsia"/>
              </w:rPr>
              <w:t>队员分工</w:t>
            </w:r>
          </w:p>
        </w:tc>
        <w:tc>
          <w:tcPr>
            <w:tcW w:w="4667" w:type="dxa"/>
            <w:vAlign w:val="center"/>
          </w:tcPr>
          <w:p w:rsidR="00892581" w:rsidRDefault="00E12296">
            <w:pPr>
              <w:ind w:firstLineChars="0" w:firstLine="0"/>
              <w:rPr>
                <w:rFonts w:ascii="宋体"/>
              </w:rPr>
            </w:pPr>
            <w:r>
              <w:rPr>
                <w:rFonts w:ascii="宋体" w:hAnsi="宋体" w:cs="宋体" w:hint="eastAsia"/>
              </w:rPr>
              <w:t>物流作业方案执行时的分工</w:t>
            </w:r>
            <w:r>
              <w:rPr>
                <w:rFonts w:ascii="宋体" w:hAnsi="宋体" w:cs="宋体"/>
              </w:rPr>
              <w:t>01A</w:t>
            </w:r>
            <w:r>
              <w:rPr>
                <w:rFonts w:ascii="宋体" w:hAnsi="宋体" w:cs="宋体" w:hint="eastAsia"/>
              </w:rPr>
              <w:t>为主管（队长）</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Align w:val="center"/>
          </w:tcPr>
          <w:p w:rsidR="00892581" w:rsidRDefault="00892581">
            <w:pPr>
              <w:ind w:firstLineChars="0" w:firstLine="0"/>
              <w:rPr>
                <w:rFonts w:ascii="宋体"/>
                <w:color w:val="FF0000"/>
              </w:rPr>
            </w:pPr>
          </w:p>
        </w:tc>
        <w:tc>
          <w:tcPr>
            <w:tcW w:w="1944" w:type="dxa"/>
            <w:vAlign w:val="center"/>
          </w:tcPr>
          <w:p w:rsidR="00892581" w:rsidRDefault="00892581">
            <w:pPr>
              <w:ind w:firstLineChars="0" w:firstLine="0"/>
              <w:rPr>
                <w:rFonts w:ascii="宋体"/>
                <w:color w:val="FF0000"/>
              </w:rPr>
            </w:pPr>
          </w:p>
        </w:tc>
        <w:tc>
          <w:tcPr>
            <w:tcW w:w="4667" w:type="dxa"/>
            <w:vAlign w:val="center"/>
          </w:tcPr>
          <w:p w:rsidR="00892581" w:rsidRDefault="00892581">
            <w:pPr>
              <w:ind w:firstLineChars="0" w:firstLine="0"/>
              <w:rPr>
                <w:rFonts w:ascii="宋体"/>
                <w:color w:val="FF0000"/>
              </w:rPr>
            </w:pPr>
          </w:p>
        </w:tc>
      </w:tr>
      <w:tr w:rsidR="00892581">
        <w:trPr>
          <w:trHeight w:val="642"/>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入库作业计划</w:t>
            </w:r>
          </w:p>
        </w:tc>
        <w:tc>
          <w:tcPr>
            <w:tcW w:w="1944" w:type="dxa"/>
            <w:vAlign w:val="center"/>
          </w:tcPr>
          <w:p w:rsidR="00892581" w:rsidRDefault="00E12296">
            <w:pPr>
              <w:ind w:firstLineChars="0" w:firstLine="0"/>
              <w:rPr>
                <w:rFonts w:ascii="宋体"/>
              </w:rPr>
            </w:pPr>
            <w:r>
              <w:rPr>
                <w:rFonts w:ascii="宋体" w:hAnsi="宋体" w:cs="宋体"/>
              </w:rPr>
              <w:t>4.</w:t>
            </w:r>
            <w:r>
              <w:rPr>
                <w:rFonts w:ascii="宋体" w:hAnsi="宋体" w:cs="宋体" w:hint="eastAsia"/>
              </w:rPr>
              <w:t>物动量</w:t>
            </w:r>
            <w:r>
              <w:rPr>
                <w:rFonts w:ascii="宋体" w:hAnsi="宋体" w:cs="宋体"/>
              </w:rPr>
              <w:t>ABC</w:t>
            </w:r>
            <w:r>
              <w:rPr>
                <w:rFonts w:ascii="宋体" w:hAnsi="宋体" w:cs="宋体" w:hint="eastAsia"/>
              </w:rPr>
              <w:t>分类表</w:t>
            </w:r>
          </w:p>
        </w:tc>
        <w:tc>
          <w:tcPr>
            <w:tcW w:w="4667" w:type="dxa"/>
            <w:vAlign w:val="center"/>
          </w:tcPr>
          <w:p w:rsidR="00892581" w:rsidRDefault="00E12296">
            <w:pPr>
              <w:ind w:firstLineChars="0" w:firstLine="0"/>
              <w:rPr>
                <w:rFonts w:ascii="宋体"/>
              </w:rPr>
            </w:pPr>
            <w:r>
              <w:rPr>
                <w:rFonts w:ascii="宋体" w:hAnsi="宋体" w:cs="宋体" w:hint="eastAsia"/>
              </w:rPr>
              <w:t>能够体现出分类过程和分类结果</w:t>
            </w:r>
          </w:p>
        </w:tc>
      </w:tr>
      <w:tr w:rsidR="00892581">
        <w:trPr>
          <w:trHeight w:val="642"/>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5.</w:t>
            </w:r>
            <w:r>
              <w:rPr>
                <w:rFonts w:ascii="宋体" w:hAnsi="宋体" w:cs="宋体" w:hint="eastAsia"/>
              </w:rPr>
              <w:t>收货检验</w:t>
            </w:r>
          </w:p>
        </w:tc>
        <w:tc>
          <w:tcPr>
            <w:tcW w:w="4667" w:type="dxa"/>
            <w:vAlign w:val="center"/>
          </w:tcPr>
          <w:p w:rsidR="00892581" w:rsidRDefault="00E12296">
            <w:pPr>
              <w:ind w:firstLineChars="0" w:firstLine="0"/>
              <w:rPr>
                <w:rFonts w:ascii="宋体"/>
              </w:rPr>
            </w:pPr>
            <w:r>
              <w:rPr>
                <w:rFonts w:ascii="宋体" w:hAnsi="宋体" w:cs="宋体" w:hint="eastAsia"/>
              </w:rPr>
              <w:t>编制收货检验单</w:t>
            </w:r>
          </w:p>
        </w:tc>
      </w:tr>
      <w:tr w:rsidR="00892581">
        <w:trPr>
          <w:trHeight w:val="642"/>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6.</w:t>
            </w:r>
            <w:r>
              <w:rPr>
                <w:rFonts w:ascii="宋体" w:hAnsi="宋体" w:cs="宋体" w:hint="eastAsia"/>
              </w:rPr>
              <w:t>编制托盘条码（不需要打印）</w:t>
            </w:r>
          </w:p>
        </w:tc>
        <w:tc>
          <w:tcPr>
            <w:tcW w:w="4667" w:type="dxa"/>
            <w:vAlign w:val="center"/>
          </w:tcPr>
          <w:p w:rsidR="00892581" w:rsidRDefault="00E12296">
            <w:pPr>
              <w:ind w:firstLineChars="0" w:firstLine="0"/>
              <w:rPr>
                <w:rFonts w:ascii="宋体"/>
              </w:rPr>
            </w:pPr>
            <w:r>
              <w:rPr>
                <w:rFonts w:ascii="宋体" w:hAnsi="宋体" w:cs="宋体" w:hint="eastAsia"/>
              </w:rPr>
              <w:t>编制托盘条码并打印。码制：</w:t>
            </w:r>
            <w:r>
              <w:rPr>
                <w:rFonts w:ascii="宋体" w:hAnsi="宋体" w:cs="宋体"/>
              </w:rPr>
              <w:t>CODE39</w:t>
            </w:r>
            <w:r>
              <w:rPr>
                <w:rFonts w:ascii="宋体" w:hAnsi="宋体" w:cs="宋体" w:hint="eastAsia"/>
              </w:rPr>
              <w:t>、</w:t>
            </w:r>
            <w:r>
              <w:rPr>
                <w:rFonts w:ascii="宋体" w:hAnsi="宋体" w:cs="宋体"/>
              </w:rPr>
              <w:t>8</w:t>
            </w:r>
            <w:r>
              <w:rPr>
                <w:rFonts w:ascii="宋体" w:hAnsi="宋体" w:cs="宋体" w:hint="eastAsia"/>
              </w:rPr>
              <w:t>位、无校验码</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7.</w:t>
            </w:r>
            <w:r>
              <w:rPr>
                <w:rFonts w:ascii="宋体" w:hAnsi="宋体" w:cs="宋体" w:hint="eastAsia"/>
              </w:rPr>
              <w:t>制定货物组托示意图</w:t>
            </w:r>
          </w:p>
        </w:tc>
        <w:tc>
          <w:tcPr>
            <w:tcW w:w="4667" w:type="dxa"/>
            <w:vAlign w:val="center"/>
          </w:tcPr>
          <w:p w:rsidR="00892581" w:rsidRDefault="00E12296">
            <w:pPr>
              <w:ind w:firstLineChars="0" w:firstLine="0"/>
              <w:rPr>
                <w:rFonts w:ascii="宋体"/>
              </w:rPr>
            </w:pPr>
            <w:r>
              <w:rPr>
                <w:rFonts w:ascii="宋体" w:hAnsi="宋体" w:cs="宋体" w:hint="eastAsia"/>
              </w:rPr>
              <w:t>包括奇数层俯视图、偶数层俯视图</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8.</w:t>
            </w:r>
            <w:r>
              <w:rPr>
                <w:rFonts w:ascii="宋体" w:hAnsi="宋体" w:cs="宋体" w:hint="eastAsia"/>
              </w:rPr>
              <w:t>上架存储货位</w:t>
            </w:r>
            <w:r>
              <w:rPr>
                <w:rFonts w:ascii="宋体" w:hAnsi="宋体" w:cs="宋体" w:hint="eastAsia"/>
              </w:rPr>
              <w:lastRenderedPageBreak/>
              <w:t>图绘制</w:t>
            </w:r>
          </w:p>
        </w:tc>
        <w:tc>
          <w:tcPr>
            <w:tcW w:w="4667" w:type="dxa"/>
            <w:vAlign w:val="center"/>
          </w:tcPr>
          <w:p w:rsidR="00892581" w:rsidRDefault="00E12296">
            <w:pPr>
              <w:ind w:firstLineChars="0" w:firstLine="0"/>
              <w:rPr>
                <w:rFonts w:ascii="宋体"/>
              </w:rPr>
            </w:pPr>
            <w:r>
              <w:rPr>
                <w:rFonts w:ascii="宋体" w:hAnsi="宋体" w:cs="宋体" w:hint="eastAsia"/>
              </w:rPr>
              <w:lastRenderedPageBreak/>
              <w:t>以托盘式货架的排为单位，将货位存储情况</w:t>
            </w:r>
            <w:r>
              <w:rPr>
                <w:rFonts w:ascii="宋体" w:hAnsi="宋体" w:cs="宋体" w:hint="eastAsia"/>
              </w:rPr>
              <w:lastRenderedPageBreak/>
              <w:t>反映在存储示意图上，在相应货位上标注货物名称</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出库作业计划</w:t>
            </w:r>
          </w:p>
        </w:tc>
        <w:tc>
          <w:tcPr>
            <w:tcW w:w="1944" w:type="dxa"/>
            <w:vAlign w:val="center"/>
          </w:tcPr>
          <w:p w:rsidR="00892581" w:rsidRDefault="00E12296">
            <w:pPr>
              <w:ind w:firstLineChars="0" w:firstLine="0"/>
              <w:rPr>
                <w:rFonts w:ascii="宋体"/>
              </w:rPr>
            </w:pPr>
            <w:r>
              <w:rPr>
                <w:rFonts w:ascii="宋体" w:hAnsi="宋体" w:cs="宋体"/>
              </w:rPr>
              <w:t>10.</w:t>
            </w:r>
            <w:r>
              <w:rPr>
                <w:rFonts w:ascii="宋体" w:hAnsi="宋体" w:cs="宋体" w:hint="eastAsia"/>
              </w:rPr>
              <w:t>订单有效性分析</w:t>
            </w:r>
          </w:p>
        </w:tc>
        <w:tc>
          <w:tcPr>
            <w:tcW w:w="4667" w:type="dxa"/>
            <w:vAlign w:val="center"/>
          </w:tcPr>
          <w:p w:rsidR="00892581" w:rsidRDefault="00E12296">
            <w:pPr>
              <w:ind w:firstLineChars="0" w:firstLine="0"/>
              <w:rPr>
                <w:rFonts w:ascii="宋体"/>
              </w:rPr>
            </w:pPr>
            <w:r>
              <w:rPr>
                <w:rFonts w:ascii="宋体" w:hAnsi="宋体" w:cs="宋体" w:hint="eastAsia"/>
              </w:rPr>
              <w:t>参赛队收到客户订单后，应对订单的有效性进行判断，</w:t>
            </w:r>
            <w:r>
              <w:rPr>
                <w:rFonts w:ascii="宋体" w:hAnsi="宋体" w:cs="宋体" w:hint="eastAsia"/>
                <w:color w:val="FF0000"/>
              </w:rPr>
              <w:t>对确定的无效订单予以锁定，陈述理由，主管签字并标注日期</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11.</w:t>
            </w:r>
            <w:r>
              <w:rPr>
                <w:rFonts w:ascii="宋体" w:hAnsi="宋体" w:cs="宋体" w:hint="eastAsia"/>
              </w:rPr>
              <w:t>客户优先权分析</w:t>
            </w:r>
          </w:p>
        </w:tc>
        <w:tc>
          <w:tcPr>
            <w:tcW w:w="4667" w:type="dxa"/>
            <w:vAlign w:val="center"/>
          </w:tcPr>
          <w:p w:rsidR="00892581" w:rsidRDefault="00E12296">
            <w:pPr>
              <w:ind w:firstLineChars="0" w:firstLine="0"/>
              <w:rPr>
                <w:rFonts w:ascii="宋体"/>
              </w:rPr>
            </w:pPr>
            <w:r>
              <w:rPr>
                <w:rFonts w:ascii="宋体" w:hAnsi="宋体" w:cs="宋体" w:hint="eastAsia"/>
              </w:rPr>
              <w:t>当多个客户针对某一货物的要货量大于该货物库存量时，应对客户进行优先等级划分以确定各自的分配量，并阐明理由</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12.</w:t>
            </w:r>
            <w:r>
              <w:rPr>
                <w:rFonts w:ascii="宋体" w:hAnsi="宋体" w:cs="宋体" w:hint="eastAsia"/>
              </w:rPr>
              <w:t>库存分配计划表</w:t>
            </w:r>
          </w:p>
        </w:tc>
        <w:tc>
          <w:tcPr>
            <w:tcW w:w="4667" w:type="dxa"/>
            <w:vAlign w:val="center"/>
          </w:tcPr>
          <w:p w:rsidR="00892581" w:rsidRDefault="00E12296">
            <w:pPr>
              <w:ind w:firstLineChars="0" w:firstLine="0"/>
              <w:rPr>
                <w:rFonts w:ascii="宋体"/>
              </w:rPr>
            </w:pPr>
            <w:r>
              <w:rPr>
                <w:rFonts w:ascii="宋体" w:hAnsi="宋体" w:cs="宋体" w:hint="eastAsia"/>
              </w:rPr>
              <w:t>依据客户订单和划分后的客户优先等级顺序制定库存分配计划表，将相关库存依次在不同的客户间进行分配并显示库存余额，对于缺货订单进行妥善处理</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13.</w:t>
            </w:r>
            <w:r>
              <w:rPr>
                <w:rFonts w:ascii="宋体" w:hAnsi="宋体" w:cs="宋体" w:hint="eastAsia"/>
              </w:rPr>
              <w:t>拣选作业计划</w:t>
            </w:r>
          </w:p>
        </w:tc>
        <w:tc>
          <w:tcPr>
            <w:tcW w:w="4667" w:type="dxa"/>
            <w:vAlign w:val="center"/>
          </w:tcPr>
          <w:p w:rsidR="00892581" w:rsidRDefault="00E12296">
            <w:pPr>
              <w:ind w:firstLineChars="0" w:firstLine="0"/>
              <w:rPr>
                <w:rFonts w:ascii="宋体"/>
              </w:rPr>
            </w:pPr>
            <w:r>
              <w:rPr>
                <w:rFonts w:ascii="宋体" w:hAnsi="宋体" w:cs="宋体" w:hint="eastAsia"/>
              </w:rPr>
              <w:t>根据客户订单，设计拣选单，必有项目齐全，拣选作业流畅，应能减少拣选次数、优化拣选路径、缩短拣选时间，注重效率</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14.</w:t>
            </w:r>
            <w:r>
              <w:rPr>
                <w:rFonts w:ascii="宋体" w:hAnsi="宋体" w:cs="宋体" w:hint="eastAsia"/>
              </w:rPr>
              <w:t>月台分配示意图</w:t>
            </w:r>
          </w:p>
        </w:tc>
        <w:tc>
          <w:tcPr>
            <w:tcW w:w="4667" w:type="dxa"/>
            <w:vAlign w:val="center"/>
          </w:tcPr>
          <w:p w:rsidR="00892581" w:rsidRDefault="00E12296">
            <w:pPr>
              <w:ind w:firstLineChars="0" w:firstLine="0"/>
              <w:rPr>
                <w:rFonts w:ascii="宋体"/>
              </w:rPr>
            </w:pPr>
            <w:r>
              <w:rPr>
                <w:rFonts w:ascii="宋体" w:hAnsi="宋体" w:cs="宋体" w:hint="eastAsia"/>
              </w:rPr>
              <w:t>将月台在客户间进行分配，便于月台集货，并编制月台点检单</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配送作业计划</w:t>
            </w:r>
          </w:p>
        </w:tc>
        <w:tc>
          <w:tcPr>
            <w:tcW w:w="1944" w:type="dxa"/>
            <w:vAlign w:val="center"/>
          </w:tcPr>
          <w:p w:rsidR="00892581" w:rsidRDefault="00E12296">
            <w:pPr>
              <w:ind w:firstLineChars="0" w:firstLine="0"/>
              <w:rPr>
                <w:rFonts w:ascii="宋体"/>
              </w:rPr>
            </w:pPr>
            <w:r>
              <w:rPr>
                <w:rFonts w:ascii="宋体" w:hAnsi="宋体" w:cs="宋体"/>
              </w:rPr>
              <w:t>15.</w:t>
            </w:r>
            <w:r>
              <w:rPr>
                <w:rFonts w:ascii="宋体" w:hAnsi="宋体" w:cs="宋体" w:hint="eastAsia"/>
              </w:rPr>
              <w:t>配送车辆调度与路线优化</w:t>
            </w:r>
          </w:p>
        </w:tc>
        <w:tc>
          <w:tcPr>
            <w:tcW w:w="4667" w:type="dxa"/>
            <w:vAlign w:val="center"/>
          </w:tcPr>
          <w:p w:rsidR="00892581" w:rsidRDefault="00E12296">
            <w:pPr>
              <w:ind w:firstLineChars="0" w:firstLine="0"/>
              <w:rPr>
                <w:rFonts w:ascii="宋体"/>
              </w:rPr>
            </w:pPr>
            <w:r>
              <w:rPr>
                <w:rFonts w:ascii="宋体" w:hAnsi="宋体" w:cs="宋体" w:hint="eastAsia"/>
              </w:rPr>
              <w:t>根据所给数据，完成车辆调度方案和路线优化设计</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16.</w:t>
            </w:r>
            <w:r>
              <w:rPr>
                <w:rFonts w:ascii="宋体" w:hAnsi="宋体" w:cs="宋体" w:hint="eastAsia"/>
              </w:rPr>
              <w:t>配装配载方案</w:t>
            </w:r>
          </w:p>
        </w:tc>
        <w:tc>
          <w:tcPr>
            <w:tcW w:w="4667" w:type="dxa"/>
            <w:vAlign w:val="center"/>
          </w:tcPr>
          <w:p w:rsidR="00892581" w:rsidRDefault="00E12296">
            <w:pPr>
              <w:ind w:firstLineChars="0" w:firstLine="0"/>
              <w:rPr>
                <w:rFonts w:ascii="宋体"/>
              </w:rPr>
            </w:pPr>
            <w:r>
              <w:rPr>
                <w:rFonts w:ascii="宋体" w:hAnsi="宋体" w:cs="宋体" w:hint="eastAsia"/>
              </w:rPr>
              <w:t>根据配送线路优化结果，绘制配送车辆积载图，以体现配送的先后顺序（按客户绘制，不显示货物品种）</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编制计划</w:t>
            </w:r>
          </w:p>
        </w:tc>
        <w:tc>
          <w:tcPr>
            <w:tcW w:w="1944" w:type="dxa"/>
            <w:vAlign w:val="center"/>
          </w:tcPr>
          <w:p w:rsidR="00892581" w:rsidRDefault="00E12296">
            <w:pPr>
              <w:ind w:firstLineChars="0" w:firstLine="0"/>
              <w:rPr>
                <w:rFonts w:ascii="宋体"/>
              </w:rPr>
            </w:pPr>
            <w:r>
              <w:rPr>
                <w:rFonts w:ascii="宋体" w:hAnsi="宋体" w:cs="宋体"/>
              </w:rPr>
              <w:t>17.</w:t>
            </w:r>
            <w:r>
              <w:rPr>
                <w:rFonts w:ascii="宋体" w:hAnsi="宋体" w:cs="宋体" w:hint="eastAsia"/>
              </w:rPr>
              <w:t>作业进度计划</w:t>
            </w:r>
          </w:p>
        </w:tc>
        <w:tc>
          <w:tcPr>
            <w:tcW w:w="4667" w:type="dxa"/>
            <w:vAlign w:val="center"/>
          </w:tcPr>
          <w:p w:rsidR="00892581" w:rsidRDefault="00E12296">
            <w:pPr>
              <w:ind w:firstLineChars="0" w:firstLine="0"/>
              <w:rPr>
                <w:rFonts w:ascii="宋体"/>
              </w:rPr>
            </w:pPr>
            <w:r>
              <w:rPr>
                <w:rFonts w:ascii="宋体" w:hAnsi="宋体" w:cs="宋体" w:hint="eastAsia"/>
              </w:rPr>
              <w:t>按照时间先后顺序将每位参赛队员在方案执行过程中的工作内容编制成作业进度计划（甘特图），包括设备租赁情况及可能出现问题的预案</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18.</w:t>
            </w:r>
            <w:r>
              <w:rPr>
                <w:rFonts w:ascii="宋体" w:hAnsi="宋体" w:cs="宋体" w:hint="eastAsia"/>
              </w:rPr>
              <w:t>预算表</w:t>
            </w:r>
          </w:p>
        </w:tc>
        <w:tc>
          <w:tcPr>
            <w:tcW w:w="4667" w:type="dxa"/>
            <w:vAlign w:val="center"/>
          </w:tcPr>
          <w:p w:rsidR="00892581" w:rsidRDefault="00E12296">
            <w:pPr>
              <w:ind w:firstLineChars="0" w:firstLine="0"/>
              <w:rPr>
                <w:rFonts w:ascii="宋体"/>
              </w:rPr>
            </w:pPr>
            <w:r>
              <w:rPr>
                <w:rFonts w:ascii="宋体" w:hAnsi="宋体" w:cs="宋体" w:hint="eastAsia"/>
              </w:rPr>
              <w:t>包括作业过程可能发生的各种费用项目及相应的预算金额，以便与实际发生的费用比较，满足预算编制信息的内容</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执行入库作业计划</w:t>
            </w:r>
          </w:p>
        </w:tc>
        <w:tc>
          <w:tcPr>
            <w:tcW w:w="1944" w:type="dxa"/>
            <w:vAlign w:val="center"/>
          </w:tcPr>
          <w:p w:rsidR="00892581" w:rsidRDefault="00E12296">
            <w:pPr>
              <w:ind w:firstLineChars="0" w:firstLine="0"/>
              <w:rPr>
                <w:rFonts w:ascii="宋体"/>
              </w:rPr>
            </w:pPr>
            <w:r>
              <w:rPr>
                <w:rFonts w:ascii="宋体" w:hAnsi="宋体" w:cs="宋体"/>
              </w:rPr>
              <w:t>1.</w:t>
            </w:r>
            <w:r>
              <w:rPr>
                <w:rFonts w:ascii="宋体" w:hAnsi="宋体" w:cs="宋体" w:hint="eastAsia"/>
              </w:rPr>
              <w:t>入库准备工作</w:t>
            </w:r>
          </w:p>
        </w:tc>
        <w:tc>
          <w:tcPr>
            <w:tcW w:w="4667" w:type="dxa"/>
            <w:vAlign w:val="center"/>
          </w:tcPr>
          <w:p w:rsidR="00892581" w:rsidRDefault="00E12296">
            <w:pPr>
              <w:ind w:firstLineChars="0" w:firstLine="0"/>
              <w:rPr>
                <w:rFonts w:ascii="宋体"/>
              </w:rPr>
            </w:pPr>
            <w:r>
              <w:rPr>
                <w:rFonts w:ascii="宋体" w:hAnsi="宋体" w:cs="宋体" w:hint="eastAsia"/>
              </w:rPr>
              <w:t>粘贴托盘条码，整理作业现场</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rPr>
              <w:t>2.</w:t>
            </w:r>
            <w:r>
              <w:rPr>
                <w:rFonts w:ascii="宋体" w:hAnsi="宋体" w:cs="宋体" w:hint="eastAsia"/>
              </w:rPr>
              <w:t>验货、组托</w:t>
            </w:r>
          </w:p>
        </w:tc>
        <w:tc>
          <w:tcPr>
            <w:tcW w:w="4667" w:type="dxa"/>
            <w:vAlign w:val="center"/>
          </w:tcPr>
          <w:p w:rsidR="00892581" w:rsidRDefault="00E12296">
            <w:pPr>
              <w:ind w:firstLineChars="0" w:firstLine="0"/>
              <w:rPr>
                <w:rFonts w:ascii="宋体"/>
              </w:rPr>
            </w:pPr>
            <w:r>
              <w:rPr>
                <w:rFonts w:ascii="宋体" w:hAnsi="宋体" w:cs="宋体" w:hint="eastAsia"/>
              </w:rPr>
              <w:t>验收无误后，按照堆码要求，将散置堆放的货物科学、合理地码放在托盘上</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hint="eastAsia"/>
              </w:rPr>
              <w:t>3</w:t>
            </w:r>
            <w:r>
              <w:rPr>
                <w:rFonts w:ascii="宋体" w:hAnsi="宋体" w:cs="宋体"/>
              </w:rPr>
              <w:t>.</w:t>
            </w:r>
            <w:r>
              <w:rPr>
                <w:rFonts w:ascii="宋体" w:hAnsi="宋体" w:cs="宋体" w:hint="eastAsia"/>
              </w:rPr>
              <w:t>入库作业</w:t>
            </w:r>
          </w:p>
        </w:tc>
        <w:tc>
          <w:tcPr>
            <w:tcW w:w="4667" w:type="dxa"/>
            <w:vAlign w:val="center"/>
          </w:tcPr>
          <w:p w:rsidR="00892581" w:rsidRDefault="00E12296">
            <w:pPr>
              <w:ind w:firstLineChars="0" w:firstLine="0"/>
              <w:rPr>
                <w:rFonts w:ascii="宋体"/>
              </w:rPr>
            </w:pPr>
            <w:r>
              <w:rPr>
                <w:rFonts w:ascii="宋体" w:hAnsi="宋体" w:cs="宋体" w:hint="eastAsia"/>
              </w:rPr>
              <w:t>完成货物入库操作并指挥叉车工上架作业</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restart"/>
            <w:vAlign w:val="center"/>
          </w:tcPr>
          <w:p w:rsidR="00892581" w:rsidRDefault="00E12296">
            <w:pPr>
              <w:ind w:firstLineChars="0" w:firstLine="0"/>
              <w:rPr>
                <w:rFonts w:ascii="宋体"/>
              </w:rPr>
            </w:pPr>
            <w:r>
              <w:rPr>
                <w:rFonts w:ascii="宋体" w:hAnsi="宋体" w:cs="宋体" w:hint="eastAsia"/>
              </w:rPr>
              <w:t>执行出库作业计划</w:t>
            </w:r>
          </w:p>
        </w:tc>
        <w:tc>
          <w:tcPr>
            <w:tcW w:w="1944" w:type="dxa"/>
            <w:vAlign w:val="center"/>
          </w:tcPr>
          <w:p w:rsidR="00892581" w:rsidRDefault="00E12296">
            <w:pPr>
              <w:ind w:firstLineChars="0" w:firstLine="0"/>
              <w:rPr>
                <w:rFonts w:ascii="宋体"/>
              </w:rPr>
            </w:pPr>
            <w:r>
              <w:rPr>
                <w:rFonts w:ascii="宋体" w:hAnsi="宋体" w:cs="宋体" w:hint="eastAsia"/>
              </w:rPr>
              <w:t>4</w:t>
            </w:r>
            <w:r>
              <w:rPr>
                <w:rFonts w:ascii="宋体" w:hAnsi="宋体" w:cs="宋体"/>
              </w:rPr>
              <w:t>.</w:t>
            </w:r>
            <w:r>
              <w:rPr>
                <w:rFonts w:ascii="宋体" w:hAnsi="宋体" w:cs="宋体" w:hint="eastAsia"/>
              </w:rPr>
              <w:t>拣选作业</w:t>
            </w:r>
          </w:p>
        </w:tc>
        <w:tc>
          <w:tcPr>
            <w:tcW w:w="4667" w:type="dxa"/>
            <w:vAlign w:val="center"/>
          </w:tcPr>
          <w:p w:rsidR="00892581" w:rsidRDefault="00E12296">
            <w:pPr>
              <w:ind w:firstLineChars="0" w:firstLine="0"/>
              <w:rPr>
                <w:rFonts w:ascii="宋体"/>
              </w:rPr>
            </w:pPr>
            <w:r>
              <w:rPr>
                <w:rFonts w:ascii="宋体" w:hAnsi="宋体" w:cs="宋体" w:hint="eastAsia"/>
              </w:rPr>
              <w:t>按照设计的拣选单进行拣选作业及拆零货的再包装</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hint="eastAsia"/>
              </w:rPr>
              <w:t>5</w:t>
            </w:r>
            <w:r>
              <w:rPr>
                <w:rFonts w:ascii="宋体" w:hAnsi="宋体" w:cs="宋体"/>
              </w:rPr>
              <w:t>.</w:t>
            </w:r>
            <w:r>
              <w:rPr>
                <w:rFonts w:ascii="宋体" w:hAnsi="宋体" w:cs="宋体" w:hint="eastAsia"/>
              </w:rPr>
              <w:t>出库作业</w:t>
            </w:r>
          </w:p>
        </w:tc>
        <w:tc>
          <w:tcPr>
            <w:tcW w:w="4667" w:type="dxa"/>
            <w:vAlign w:val="center"/>
          </w:tcPr>
          <w:p w:rsidR="00892581" w:rsidRDefault="00E12296">
            <w:pPr>
              <w:ind w:firstLineChars="0" w:firstLine="0"/>
              <w:rPr>
                <w:rFonts w:ascii="宋体"/>
              </w:rPr>
            </w:pPr>
            <w:r>
              <w:rPr>
                <w:rFonts w:ascii="宋体" w:hAnsi="宋体" w:cs="宋体" w:hint="eastAsia"/>
              </w:rPr>
              <w:t>完成各客户所要货物的出库复核、月台点检、理货</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hint="eastAsia"/>
              </w:rPr>
              <w:t>6</w:t>
            </w:r>
            <w:r>
              <w:rPr>
                <w:rFonts w:ascii="宋体" w:hAnsi="宋体" w:cs="宋体"/>
              </w:rPr>
              <w:t>.</w:t>
            </w:r>
            <w:r>
              <w:rPr>
                <w:rFonts w:ascii="宋体" w:hAnsi="宋体" w:cs="宋体" w:hint="eastAsia"/>
              </w:rPr>
              <w:t>货物配装</w:t>
            </w:r>
          </w:p>
        </w:tc>
        <w:tc>
          <w:tcPr>
            <w:tcW w:w="4667" w:type="dxa"/>
            <w:vAlign w:val="center"/>
          </w:tcPr>
          <w:p w:rsidR="00892581" w:rsidRDefault="00E12296">
            <w:pPr>
              <w:ind w:firstLineChars="0" w:firstLine="0"/>
              <w:rPr>
                <w:rFonts w:ascii="宋体"/>
              </w:rPr>
            </w:pPr>
            <w:r>
              <w:rPr>
                <w:rFonts w:ascii="宋体" w:hAnsi="宋体" w:cs="宋体" w:hint="eastAsia"/>
              </w:rPr>
              <w:t>选择合适的车型（微缩模拟）完成货物的配装（车型不同成本不同）</w:t>
            </w:r>
          </w:p>
        </w:tc>
      </w:tr>
      <w:tr w:rsidR="00892581">
        <w:trPr>
          <w:jc w:val="center"/>
        </w:trPr>
        <w:tc>
          <w:tcPr>
            <w:tcW w:w="1441" w:type="dxa"/>
            <w:vMerge/>
            <w:vAlign w:val="center"/>
          </w:tcPr>
          <w:p w:rsidR="00892581" w:rsidRDefault="00892581">
            <w:pPr>
              <w:ind w:left="480" w:firstLineChars="0" w:firstLine="0"/>
              <w:rPr>
                <w:rFonts w:ascii="宋体"/>
              </w:rPr>
            </w:pPr>
          </w:p>
        </w:tc>
        <w:tc>
          <w:tcPr>
            <w:tcW w:w="1342" w:type="dxa"/>
            <w:vMerge/>
            <w:vAlign w:val="center"/>
          </w:tcPr>
          <w:p w:rsidR="00892581" w:rsidRDefault="00892581">
            <w:pPr>
              <w:ind w:left="480" w:firstLineChars="0" w:firstLine="0"/>
              <w:rPr>
                <w:rFonts w:ascii="宋体"/>
              </w:rPr>
            </w:pPr>
          </w:p>
        </w:tc>
        <w:tc>
          <w:tcPr>
            <w:tcW w:w="1944" w:type="dxa"/>
            <w:vAlign w:val="center"/>
          </w:tcPr>
          <w:p w:rsidR="00892581" w:rsidRDefault="00E12296">
            <w:pPr>
              <w:ind w:firstLineChars="0" w:firstLine="0"/>
              <w:rPr>
                <w:rFonts w:ascii="宋体"/>
              </w:rPr>
            </w:pPr>
            <w:r>
              <w:rPr>
                <w:rFonts w:ascii="宋体" w:hAnsi="宋体" w:cs="宋体" w:hint="eastAsia"/>
              </w:rPr>
              <w:t>7</w:t>
            </w:r>
            <w:r>
              <w:rPr>
                <w:rFonts w:ascii="宋体" w:hAnsi="宋体" w:cs="宋体"/>
              </w:rPr>
              <w:t>.</w:t>
            </w:r>
            <w:r>
              <w:rPr>
                <w:rFonts w:ascii="宋体" w:hAnsi="宋体" w:cs="宋体" w:hint="eastAsia"/>
              </w:rPr>
              <w:t>货物送达</w:t>
            </w:r>
          </w:p>
        </w:tc>
        <w:tc>
          <w:tcPr>
            <w:tcW w:w="4667" w:type="dxa"/>
            <w:vAlign w:val="center"/>
          </w:tcPr>
          <w:p w:rsidR="00892581" w:rsidRDefault="00E12296">
            <w:pPr>
              <w:ind w:firstLineChars="0" w:firstLine="0"/>
              <w:rPr>
                <w:rFonts w:ascii="宋体"/>
              </w:rPr>
            </w:pPr>
            <w:r>
              <w:rPr>
                <w:rFonts w:ascii="宋体" w:hAnsi="宋体" w:cs="宋体" w:hint="eastAsia"/>
              </w:rPr>
              <w:t>只对第一个配送的客户实施卸货作业。</w:t>
            </w:r>
          </w:p>
        </w:tc>
      </w:tr>
      <w:tr w:rsidR="00892581">
        <w:trPr>
          <w:jc w:val="center"/>
        </w:trPr>
        <w:tc>
          <w:tcPr>
            <w:tcW w:w="1441" w:type="dxa"/>
            <w:vAlign w:val="center"/>
          </w:tcPr>
          <w:p w:rsidR="00892581" w:rsidRDefault="00E12296">
            <w:pPr>
              <w:ind w:firstLineChars="0" w:firstLine="0"/>
              <w:rPr>
                <w:rFonts w:ascii="宋体"/>
              </w:rPr>
            </w:pPr>
            <w:r>
              <w:rPr>
                <w:rFonts w:ascii="宋体" w:hAnsi="宋体" w:cs="宋体" w:hint="eastAsia"/>
              </w:rPr>
              <w:t>说明</w:t>
            </w:r>
          </w:p>
        </w:tc>
        <w:tc>
          <w:tcPr>
            <w:tcW w:w="7953" w:type="dxa"/>
            <w:gridSpan w:val="3"/>
            <w:vAlign w:val="center"/>
          </w:tcPr>
          <w:p w:rsidR="00892581" w:rsidRDefault="00E12296">
            <w:pPr>
              <w:ind w:left="480" w:firstLineChars="0" w:firstLine="0"/>
              <w:rPr>
                <w:rFonts w:ascii="宋体"/>
              </w:rPr>
            </w:pPr>
            <w:r>
              <w:rPr>
                <w:rFonts w:ascii="宋体" w:hAnsi="宋体" w:cs="宋体"/>
              </w:rPr>
              <w:t>1.</w:t>
            </w:r>
            <w:r>
              <w:rPr>
                <w:rFonts w:ascii="宋体" w:hAnsi="宋体" w:cs="宋体" w:hint="eastAsia"/>
              </w:rPr>
              <w:t>表中带﹡号三级指标项在实施过程中不执行</w:t>
            </w:r>
          </w:p>
          <w:p w:rsidR="00892581" w:rsidRDefault="00E12296">
            <w:pPr>
              <w:ind w:left="480" w:firstLineChars="0" w:firstLine="0"/>
              <w:rPr>
                <w:rFonts w:ascii="宋体"/>
              </w:rPr>
            </w:pPr>
            <w:r>
              <w:rPr>
                <w:rFonts w:ascii="宋体" w:hAnsi="宋体" w:cs="宋体"/>
              </w:rPr>
              <w:t>2.</w:t>
            </w:r>
            <w:r>
              <w:rPr>
                <w:rFonts w:ascii="宋体" w:hAnsi="宋体" w:cs="宋体" w:hint="eastAsia"/>
              </w:rPr>
              <w:t>可参考物流管理专业资源库中相关资料</w:t>
            </w:r>
          </w:p>
        </w:tc>
      </w:tr>
    </w:tbl>
    <w:p w:rsidR="00892581" w:rsidRDefault="00E12296">
      <w:pPr>
        <w:ind w:firstLineChars="0" w:firstLine="0"/>
        <w:rPr>
          <w:rFonts w:ascii="宋体"/>
        </w:rPr>
      </w:pPr>
      <w:bookmarkStart w:id="2" w:name="_Toc15502"/>
      <w:r>
        <w:rPr>
          <w:rFonts w:ascii="宋体" w:hAnsi="宋体" w:cs="宋体" w:hint="eastAsia"/>
        </w:rPr>
        <w:t>（二）方案设计所需信息</w:t>
      </w:r>
      <w:bookmarkEnd w:id="2"/>
    </w:p>
    <w:p w:rsidR="00892581" w:rsidRDefault="00E12296">
      <w:pPr>
        <w:ind w:firstLine="480"/>
        <w:rPr>
          <w:rFonts w:ascii="宋体"/>
          <w:color w:val="FF0000"/>
        </w:rPr>
      </w:pPr>
      <w:r>
        <w:rPr>
          <w:rFonts w:ascii="宋体" w:hAnsi="宋体" w:cs="宋体" w:hint="eastAsia"/>
        </w:rPr>
        <w:t>案例背景：作业发生地点在重庆市某物流企业。</w:t>
      </w:r>
    </w:p>
    <w:p w:rsidR="00892581" w:rsidRDefault="00E12296">
      <w:pPr>
        <w:ind w:left="480" w:firstLineChars="0" w:firstLine="0"/>
        <w:rPr>
          <w:rFonts w:ascii="宋体"/>
        </w:rPr>
      </w:pPr>
      <w:r>
        <w:rPr>
          <w:rFonts w:ascii="宋体" w:hAnsi="宋体" w:cs="宋体"/>
        </w:rPr>
        <w:t>1</w:t>
      </w:r>
      <w:r>
        <w:rPr>
          <w:rFonts w:ascii="宋体" w:cs="宋体"/>
        </w:rPr>
        <w:t>.</w:t>
      </w:r>
      <w:r>
        <w:rPr>
          <w:rFonts w:ascii="宋体" w:hAnsi="宋体" w:cs="宋体" w:hint="eastAsia"/>
        </w:rPr>
        <w:t>作业场地主要设备及成本见下表所示：</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0"/>
        <w:gridCol w:w="3453"/>
        <w:gridCol w:w="990"/>
        <w:gridCol w:w="1500"/>
        <w:gridCol w:w="1050"/>
      </w:tblGrid>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名称</w:t>
            </w:r>
          </w:p>
        </w:tc>
        <w:tc>
          <w:tcPr>
            <w:tcW w:w="3453" w:type="dxa"/>
            <w:vAlign w:val="center"/>
          </w:tcPr>
          <w:p w:rsidR="00892581" w:rsidRDefault="00E12296">
            <w:pPr>
              <w:ind w:left="480" w:firstLineChars="0" w:firstLine="0"/>
              <w:rPr>
                <w:rFonts w:ascii="宋体"/>
              </w:rPr>
            </w:pPr>
            <w:r>
              <w:rPr>
                <w:rFonts w:ascii="宋体" w:hAnsi="宋体" w:cs="宋体" w:hint="eastAsia"/>
              </w:rPr>
              <w:t>主要参数</w:t>
            </w:r>
          </w:p>
        </w:tc>
        <w:tc>
          <w:tcPr>
            <w:tcW w:w="990" w:type="dxa"/>
            <w:vAlign w:val="center"/>
          </w:tcPr>
          <w:p w:rsidR="00892581" w:rsidRDefault="00E12296">
            <w:pPr>
              <w:ind w:firstLineChars="0"/>
              <w:rPr>
                <w:rFonts w:ascii="宋体"/>
              </w:rPr>
            </w:pPr>
            <w:r>
              <w:rPr>
                <w:rFonts w:ascii="宋体" w:hAnsi="宋体" w:cs="宋体" w:hint="eastAsia"/>
              </w:rPr>
              <w:t>数量</w:t>
            </w:r>
          </w:p>
        </w:tc>
        <w:tc>
          <w:tcPr>
            <w:tcW w:w="1500" w:type="dxa"/>
            <w:vAlign w:val="center"/>
          </w:tcPr>
          <w:p w:rsidR="00892581" w:rsidRDefault="00E12296">
            <w:pPr>
              <w:ind w:left="480" w:firstLineChars="0" w:firstLine="0"/>
              <w:rPr>
                <w:rFonts w:ascii="宋体"/>
              </w:rPr>
            </w:pPr>
            <w:r>
              <w:rPr>
                <w:rFonts w:ascii="宋体" w:hAnsi="宋体" w:cs="宋体" w:hint="eastAsia"/>
              </w:rPr>
              <w:t>成本</w:t>
            </w:r>
          </w:p>
        </w:tc>
        <w:tc>
          <w:tcPr>
            <w:tcW w:w="1050" w:type="dxa"/>
            <w:vAlign w:val="center"/>
          </w:tcPr>
          <w:p w:rsidR="00892581" w:rsidRDefault="00E12296">
            <w:pPr>
              <w:ind w:firstLineChars="0"/>
              <w:rPr>
                <w:rFonts w:ascii="宋体"/>
              </w:rPr>
            </w:pPr>
            <w:r>
              <w:rPr>
                <w:rFonts w:ascii="宋体" w:hAnsi="宋体" w:cs="宋体" w:hint="eastAsia"/>
              </w:rPr>
              <w:t>备注</w:t>
            </w:r>
          </w:p>
        </w:tc>
      </w:tr>
      <w:tr w:rsidR="00892581">
        <w:trPr>
          <w:trHeight w:val="476"/>
          <w:jc w:val="center"/>
        </w:trPr>
        <w:tc>
          <w:tcPr>
            <w:tcW w:w="2090" w:type="dxa"/>
            <w:vAlign w:val="center"/>
          </w:tcPr>
          <w:p w:rsidR="00892581" w:rsidRDefault="00E12296">
            <w:pPr>
              <w:ind w:firstLineChars="0" w:firstLine="0"/>
              <w:rPr>
                <w:rFonts w:ascii="宋体"/>
              </w:rPr>
            </w:pPr>
            <w:r>
              <w:rPr>
                <w:rFonts w:ascii="宋体" w:hAnsi="宋体" w:cs="宋体" w:hint="eastAsia"/>
              </w:rPr>
              <w:t>重型货架</w:t>
            </w:r>
          </w:p>
          <w:p w:rsidR="00892581" w:rsidRDefault="00E12296">
            <w:pPr>
              <w:ind w:firstLineChars="0" w:firstLine="0"/>
              <w:rPr>
                <w:rFonts w:ascii="宋体"/>
              </w:rPr>
            </w:pPr>
            <w:r>
              <w:rPr>
                <w:rFonts w:ascii="宋体" w:hAnsi="宋体" w:cs="宋体" w:hint="eastAsia"/>
              </w:rPr>
              <w:t>（托盘货架）</w:t>
            </w:r>
          </w:p>
        </w:tc>
        <w:tc>
          <w:tcPr>
            <w:tcW w:w="3453" w:type="dxa"/>
            <w:vAlign w:val="center"/>
          </w:tcPr>
          <w:p w:rsidR="00892581" w:rsidRDefault="00E12296">
            <w:pPr>
              <w:ind w:firstLineChars="0" w:firstLine="0"/>
              <w:rPr>
                <w:rFonts w:ascii="宋体"/>
              </w:rPr>
            </w:pPr>
            <w:r>
              <w:rPr>
                <w:rFonts w:ascii="宋体" w:hAnsi="宋体" w:cs="宋体"/>
              </w:rPr>
              <w:t>2</w:t>
            </w:r>
            <w:r>
              <w:rPr>
                <w:rFonts w:ascii="宋体" w:hAnsi="宋体" w:cs="宋体" w:hint="eastAsia"/>
              </w:rPr>
              <w:t>排</w:t>
            </w:r>
            <w:r>
              <w:rPr>
                <w:rFonts w:ascii="宋体" w:hAnsi="宋体" w:cs="宋体"/>
              </w:rPr>
              <w:t>2</w:t>
            </w:r>
            <w:r>
              <w:rPr>
                <w:rFonts w:ascii="宋体" w:hAnsi="宋体" w:cs="宋体" w:hint="eastAsia"/>
              </w:rPr>
              <w:t>列</w:t>
            </w:r>
            <w:r>
              <w:rPr>
                <w:rFonts w:ascii="宋体" w:hAnsi="宋体" w:cs="宋体"/>
              </w:rPr>
              <w:t>3</w:t>
            </w:r>
            <w:r>
              <w:rPr>
                <w:rFonts w:ascii="宋体" w:hAnsi="宋体" w:cs="宋体" w:hint="eastAsia"/>
              </w:rPr>
              <w:t>层；货位参考尺寸：</w:t>
            </w:r>
            <w:r>
              <w:rPr>
                <w:rFonts w:ascii="宋体" w:hAnsi="宋体" w:cs="宋体"/>
              </w:rPr>
              <w:t>L2400</w:t>
            </w:r>
            <w:r>
              <w:rPr>
                <w:rFonts w:ascii="宋体" w:hAnsi="宋体" w:cs="宋体" w:hint="eastAsia"/>
              </w:rPr>
              <w:t>×</w:t>
            </w:r>
            <w:r>
              <w:rPr>
                <w:rFonts w:ascii="宋体" w:hAnsi="宋体" w:cs="宋体"/>
              </w:rPr>
              <w:t>W1000</w:t>
            </w:r>
            <w:r>
              <w:rPr>
                <w:rFonts w:ascii="宋体" w:hAnsi="宋体" w:cs="宋体" w:hint="eastAsia"/>
              </w:rPr>
              <w:t>×</w:t>
            </w:r>
            <w:r>
              <w:rPr>
                <w:rFonts w:ascii="宋体" w:hAnsi="宋体" w:cs="宋体"/>
              </w:rPr>
              <w:t>H1210</w:t>
            </w:r>
            <w:r>
              <w:rPr>
                <w:rFonts w:ascii="宋体" w:hAnsi="宋体" w:cs="宋体" w:hint="eastAsia"/>
              </w:rPr>
              <w:t>（</w:t>
            </w:r>
            <w:r>
              <w:rPr>
                <w:rFonts w:ascii="宋体" w:hAnsi="宋体" w:cs="宋体"/>
              </w:rPr>
              <w:t>mm</w:t>
            </w:r>
            <w:r>
              <w:rPr>
                <w:rFonts w:ascii="宋体" w:hAnsi="宋体" w:cs="宋体" w:hint="eastAsia"/>
              </w:rPr>
              <w:t>）</w:t>
            </w:r>
          </w:p>
          <w:p w:rsidR="00892581" w:rsidRDefault="00E12296">
            <w:pPr>
              <w:ind w:firstLineChars="0" w:firstLine="0"/>
              <w:rPr>
                <w:rFonts w:ascii="宋体"/>
              </w:rPr>
            </w:pPr>
            <w:r>
              <w:rPr>
                <w:rFonts w:ascii="宋体" w:hAnsi="宋体" w:cs="宋体" w:hint="eastAsia"/>
              </w:rPr>
              <w:t>双货位（标准货位），</w:t>
            </w:r>
          </w:p>
          <w:p w:rsidR="00892581" w:rsidRDefault="00E12296">
            <w:pPr>
              <w:ind w:firstLineChars="0" w:firstLine="0"/>
              <w:rPr>
                <w:rFonts w:ascii="宋体" w:hAnsi="宋体" w:cs="宋体"/>
              </w:rPr>
            </w:pPr>
            <w:r>
              <w:rPr>
                <w:rFonts w:ascii="宋体" w:hAnsi="宋体" w:cs="宋体" w:hint="eastAsia"/>
              </w:rPr>
              <w:t>层净高</w:t>
            </w:r>
            <w:r>
              <w:rPr>
                <w:rFonts w:ascii="宋体" w:hAnsi="宋体" w:cs="宋体"/>
              </w:rPr>
              <w:t>1210mm</w:t>
            </w:r>
            <w:r>
              <w:rPr>
                <w:rFonts w:ascii="宋体" w:hAnsi="宋体" w:cs="宋体" w:hint="eastAsia"/>
              </w:rPr>
              <w:t>，横梁高度</w:t>
            </w:r>
            <w:r>
              <w:rPr>
                <w:rFonts w:ascii="宋体" w:hAnsi="宋体" w:cs="宋体"/>
              </w:rPr>
              <w:t>900mm</w:t>
            </w:r>
          </w:p>
        </w:tc>
        <w:tc>
          <w:tcPr>
            <w:tcW w:w="990" w:type="dxa"/>
            <w:vAlign w:val="center"/>
          </w:tcPr>
          <w:p w:rsidR="00892581" w:rsidRDefault="00E12296">
            <w:pPr>
              <w:ind w:firstLineChars="0" w:firstLine="0"/>
              <w:rPr>
                <w:rFonts w:ascii="宋体" w:hAnsi="宋体" w:cs="宋体"/>
              </w:rPr>
            </w:pPr>
            <w:r>
              <w:rPr>
                <w:rFonts w:ascii="宋体" w:hAnsi="宋体" w:cs="宋体"/>
              </w:rPr>
              <w:t>24</w:t>
            </w:r>
          </w:p>
        </w:tc>
        <w:tc>
          <w:tcPr>
            <w:tcW w:w="1500" w:type="dxa"/>
            <w:vAlign w:val="center"/>
          </w:tcPr>
          <w:p w:rsidR="00892581" w:rsidRDefault="00E12296">
            <w:pPr>
              <w:ind w:firstLineChars="0"/>
              <w:rPr>
                <w:rFonts w:ascii="宋体"/>
              </w:rPr>
            </w:pPr>
            <w:r>
              <w:rPr>
                <w:rFonts w:ascii="宋体" w:hAnsi="宋体" w:cs="宋体"/>
              </w:rPr>
              <w:t>20</w:t>
            </w:r>
            <w:r>
              <w:rPr>
                <w:rFonts w:ascii="宋体" w:hAnsi="宋体" w:cs="宋体" w:hint="eastAsia"/>
              </w:rPr>
              <w:t>元</w:t>
            </w:r>
            <w:r>
              <w:rPr>
                <w:rFonts w:ascii="宋体" w:hAnsi="宋体" w:cs="宋体"/>
              </w:rPr>
              <w:t>/</w:t>
            </w:r>
            <w:r>
              <w:rPr>
                <w:rFonts w:ascii="宋体" w:hAnsi="宋体" w:cs="宋体" w:hint="eastAsia"/>
              </w:rPr>
              <w:t>个</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firstLineChars="0" w:firstLine="0"/>
              <w:rPr>
                <w:rFonts w:ascii="宋体"/>
              </w:rPr>
            </w:pPr>
            <w:r>
              <w:rPr>
                <w:rFonts w:ascii="宋体" w:hAnsi="宋体" w:cs="宋体" w:hint="eastAsia"/>
              </w:rPr>
              <w:t>手动液压托盘车（地牛）</w:t>
            </w:r>
          </w:p>
        </w:tc>
        <w:tc>
          <w:tcPr>
            <w:tcW w:w="3453" w:type="dxa"/>
            <w:vAlign w:val="center"/>
          </w:tcPr>
          <w:p w:rsidR="00892581" w:rsidRDefault="00E12296">
            <w:pPr>
              <w:ind w:firstLineChars="0" w:firstLine="0"/>
              <w:rPr>
                <w:rFonts w:ascii="宋体"/>
              </w:rPr>
            </w:pPr>
            <w:r>
              <w:rPr>
                <w:rFonts w:ascii="宋体" w:hAnsi="宋体" w:cs="宋体" w:hint="eastAsia"/>
              </w:rPr>
              <w:t>品牌：欧力特等；</w:t>
            </w:r>
          </w:p>
          <w:p w:rsidR="00892581" w:rsidRDefault="00E12296">
            <w:pPr>
              <w:ind w:firstLineChars="0" w:firstLine="0"/>
              <w:rPr>
                <w:rFonts w:ascii="宋体"/>
              </w:rPr>
            </w:pPr>
            <w:r>
              <w:rPr>
                <w:rFonts w:ascii="宋体" w:hAnsi="宋体" w:cs="宋体" w:hint="eastAsia"/>
              </w:rPr>
              <w:t>额定起重量：</w:t>
            </w:r>
            <w:r>
              <w:rPr>
                <w:rFonts w:ascii="宋体" w:hAnsi="宋体" w:cs="宋体"/>
              </w:rPr>
              <w:t>2500Kg</w:t>
            </w:r>
            <w:r>
              <w:rPr>
                <w:rFonts w:ascii="宋体" w:hAnsi="宋体" w:cs="宋体" w:hint="eastAsia"/>
              </w:rPr>
              <w:t>；</w:t>
            </w:r>
          </w:p>
          <w:p w:rsidR="00892581" w:rsidRDefault="00E12296">
            <w:pPr>
              <w:ind w:firstLineChars="0" w:firstLine="0"/>
              <w:rPr>
                <w:rFonts w:ascii="宋体"/>
              </w:rPr>
            </w:pPr>
            <w:r>
              <w:rPr>
                <w:rFonts w:ascii="宋体" w:hAnsi="宋体" w:cs="宋体" w:hint="eastAsia"/>
              </w:rPr>
              <w:t>每队可租赁</w:t>
            </w:r>
            <w:r>
              <w:rPr>
                <w:rFonts w:ascii="宋体" w:hAnsi="宋体" w:cs="宋体"/>
              </w:rPr>
              <w:t>2</w:t>
            </w:r>
            <w:r>
              <w:rPr>
                <w:rFonts w:ascii="宋体" w:hAnsi="宋体" w:cs="宋体" w:hint="eastAsia"/>
              </w:rPr>
              <w:t>台；</w:t>
            </w:r>
          </w:p>
        </w:tc>
        <w:tc>
          <w:tcPr>
            <w:tcW w:w="990" w:type="dxa"/>
            <w:vAlign w:val="center"/>
          </w:tcPr>
          <w:p w:rsidR="00892581" w:rsidRDefault="00E12296">
            <w:pPr>
              <w:ind w:firstLineChars="0" w:firstLine="0"/>
              <w:rPr>
                <w:rFonts w:ascii="宋体"/>
              </w:rPr>
            </w:pPr>
            <w:r>
              <w:rPr>
                <w:rFonts w:ascii="宋体" w:hAnsi="宋体" w:cs="宋体"/>
              </w:rPr>
              <w:t>2</w:t>
            </w:r>
            <w:r>
              <w:rPr>
                <w:rFonts w:ascii="宋体" w:hAnsi="宋体" w:cs="宋体" w:hint="eastAsia"/>
              </w:rPr>
              <w:t>台</w:t>
            </w:r>
          </w:p>
        </w:tc>
        <w:tc>
          <w:tcPr>
            <w:tcW w:w="1500" w:type="dxa"/>
            <w:vAlign w:val="center"/>
          </w:tcPr>
          <w:p w:rsidR="00892581" w:rsidRDefault="00E12296">
            <w:pPr>
              <w:ind w:firstLineChars="0" w:firstLine="0"/>
              <w:rPr>
                <w:rFonts w:ascii="宋体"/>
              </w:rPr>
            </w:pPr>
            <w:r>
              <w:rPr>
                <w:rFonts w:ascii="宋体" w:hAnsi="宋体" w:cs="宋体"/>
              </w:rPr>
              <w:t>0.5</w:t>
            </w:r>
            <w:r>
              <w:rPr>
                <w:rFonts w:ascii="宋体" w:hAnsi="宋体" w:cs="宋体" w:hint="eastAsia"/>
              </w:rPr>
              <w:t>元</w:t>
            </w:r>
            <w:r>
              <w:rPr>
                <w:rFonts w:ascii="宋体" w:hAnsi="宋体" w:cs="宋体"/>
              </w:rPr>
              <w:t>/</w:t>
            </w:r>
            <w:r>
              <w:rPr>
                <w:rFonts w:ascii="宋体" w:hAnsi="宋体" w:cs="宋体" w:hint="eastAsia"/>
              </w:rPr>
              <w:t>台分钟</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叉车</w:t>
            </w:r>
          </w:p>
        </w:tc>
        <w:tc>
          <w:tcPr>
            <w:tcW w:w="3453" w:type="dxa"/>
            <w:vAlign w:val="center"/>
          </w:tcPr>
          <w:p w:rsidR="00892581" w:rsidRDefault="00E12296">
            <w:pPr>
              <w:ind w:firstLineChars="0" w:firstLine="0"/>
              <w:rPr>
                <w:rFonts w:ascii="宋体"/>
              </w:rPr>
            </w:pPr>
            <w:r>
              <w:rPr>
                <w:rFonts w:ascii="宋体" w:hAnsi="宋体" w:cs="宋体" w:hint="eastAsia"/>
              </w:rPr>
              <w:t>品牌：</w:t>
            </w:r>
            <w:r>
              <w:rPr>
                <w:rFonts w:ascii="宋体" w:hAnsi="宋体" w:cs="宋体"/>
              </w:rPr>
              <w:t>TCM</w:t>
            </w:r>
            <w:r>
              <w:rPr>
                <w:rFonts w:ascii="宋体" w:hAnsi="宋体" w:cs="宋体" w:hint="eastAsia"/>
              </w:rPr>
              <w:t>；</w:t>
            </w:r>
          </w:p>
          <w:p w:rsidR="00892581" w:rsidRDefault="00E12296">
            <w:pPr>
              <w:ind w:firstLineChars="0" w:firstLine="0"/>
              <w:rPr>
                <w:rFonts w:ascii="宋体"/>
              </w:rPr>
            </w:pPr>
            <w:r>
              <w:rPr>
                <w:rFonts w:ascii="宋体" w:hAnsi="宋体" w:cs="宋体" w:hint="eastAsia"/>
              </w:rPr>
              <w:t>规格型号：</w:t>
            </w:r>
            <w:r>
              <w:rPr>
                <w:rFonts w:ascii="宋体" w:hAnsi="宋体" w:cs="宋体"/>
              </w:rPr>
              <w:t>FB-</w:t>
            </w:r>
            <w:r>
              <w:rPr>
                <w:rFonts w:ascii="宋体" w:hAnsi="宋体" w:cs="宋体" w:hint="eastAsia"/>
              </w:rPr>
              <w:t>Ⅶ</w:t>
            </w:r>
            <w:r>
              <w:rPr>
                <w:rFonts w:ascii="宋体" w:hAnsi="宋体" w:cs="宋体"/>
              </w:rPr>
              <w:t>15</w:t>
            </w:r>
            <w:r>
              <w:rPr>
                <w:rFonts w:ascii="宋体" w:hAnsi="宋体" w:cs="宋体" w:hint="eastAsia"/>
              </w:rPr>
              <w:t>；</w:t>
            </w:r>
          </w:p>
          <w:p w:rsidR="00892581" w:rsidRDefault="00E12296">
            <w:pPr>
              <w:ind w:firstLineChars="0" w:firstLine="0"/>
              <w:rPr>
                <w:rFonts w:ascii="宋体"/>
              </w:rPr>
            </w:pPr>
            <w:r>
              <w:rPr>
                <w:rFonts w:ascii="宋体" w:hAnsi="宋体" w:cs="宋体" w:hint="eastAsia"/>
              </w:rPr>
              <w:t>自重：</w:t>
            </w:r>
            <w:r>
              <w:rPr>
                <w:rFonts w:ascii="宋体" w:hAnsi="宋体" w:cs="宋体"/>
              </w:rPr>
              <w:t>3180Kg</w:t>
            </w:r>
            <w:r>
              <w:rPr>
                <w:rFonts w:ascii="宋体" w:hAnsi="宋体" w:cs="宋体" w:hint="eastAsia"/>
              </w:rPr>
              <w:t>；</w:t>
            </w:r>
          </w:p>
          <w:p w:rsidR="00892581" w:rsidRDefault="00E12296">
            <w:pPr>
              <w:ind w:firstLineChars="0" w:firstLine="0"/>
              <w:rPr>
                <w:rFonts w:ascii="宋体"/>
              </w:rPr>
            </w:pPr>
            <w:r>
              <w:rPr>
                <w:rFonts w:ascii="宋体" w:hAnsi="宋体" w:cs="宋体" w:hint="eastAsia"/>
              </w:rPr>
              <w:t>额定起重量</w:t>
            </w:r>
            <w:r>
              <w:rPr>
                <w:rFonts w:ascii="宋体" w:hAnsi="宋体" w:cs="宋体"/>
              </w:rPr>
              <w:t>1500Kg</w:t>
            </w:r>
            <w:r>
              <w:rPr>
                <w:rFonts w:ascii="宋体" w:hAnsi="宋体" w:cs="宋体" w:hint="eastAsia"/>
              </w:rPr>
              <w:t>；</w:t>
            </w:r>
          </w:p>
          <w:p w:rsidR="00892581" w:rsidRDefault="00E12296">
            <w:pPr>
              <w:ind w:firstLineChars="0" w:firstLine="0"/>
              <w:rPr>
                <w:rFonts w:ascii="宋体"/>
              </w:rPr>
            </w:pPr>
            <w:r>
              <w:rPr>
                <w:rFonts w:ascii="宋体" w:hAnsi="宋体" w:cs="宋体" w:hint="eastAsia"/>
              </w:rPr>
              <w:t>标准载荷中心距：</w:t>
            </w:r>
            <w:r>
              <w:rPr>
                <w:rFonts w:ascii="宋体" w:hAnsi="宋体" w:cs="宋体"/>
              </w:rPr>
              <w:t>500mm</w:t>
            </w:r>
            <w:r>
              <w:rPr>
                <w:rFonts w:ascii="宋体" w:hAnsi="宋体" w:cs="宋体" w:hint="eastAsia"/>
              </w:rPr>
              <w:t>；</w:t>
            </w:r>
          </w:p>
          <w:p w:rsidR="00892581" w:rsidRDefault="00E12296">
            <w:pPr>
              <w:ind w:firstLineChars="0" w:firstLine="0"/>
              <w:rPr>
                <w:rFonts w:ascii="宋体"/>
              </w:rPr>
            </w:pPr>
            <w:r>
              <w:rPr>
                <w:rFonts w:ascii="宋体" w:hAnsi="宋体" w:cs="宋体" w:hint="eastAsia"/>
              </w:rPr>
              <w:lastRenderedPageBreak/>
              <w:t>最大起升高度：</w:t>
            </w:r>
            <w:r>
              <w:rPr>
                <w:rFonts w:ascii="宋体" w:hAnsi="宋体" w:cs="宋体"/>
              </w:rPr>
              <w:t>3500mm</w:t>
            </w:r>
            <w:r>
              <w:rPr>
                <w:rFonts w:ascii="宋体" w:hAnsi="宋体" w:cs="宋体" w:hint="eastAsia"/>
              </w:rPr>
              <w:t>；</w:t>
            </w:r>
          </w:p>
          <w:p w:rsidR="00892581" w:rsidRDefault="00E12296">
            <w:pPr>
              <w:ind w:firstLineChars="0" w:firstLine="0"/>
              <w:rPr>
                <w:rFonts w:ascii="宋体"/>
              </w:rPr>
            </w:pPr>
            <w:r>
              <w:rPr>
                <w:rFonts w:ascii="宋体" w:hAnsi="宋体" w:cs="宋体" w:hint="eastAsia"/>
              </w:rPr>
              <w:t>最大起升高度起重量</w:t>
            </w:r>
            <w:r>
              <w:rPr>
                <w:rFonts w:ascii="宋体" w:hAnsi="宋体" w:cs="宋体"/>
              </w:rPr>
              <w:t>1000Kg</w:t>
            </w:r>
            <w:r>
              <w:rPr>
                <w:rFonts w:ascii="宋体" w:hAnsi="宋体" w:cs="宋体" w:hint="eastAsia"/>
              </w:rPr>
              <w:t>；</w:t>
            </w:r>
          </w:p>
          <w:p w:rsidR="00892581" w:rsidRDefault="00E12296">
            <w:pPr>
              <w:ind w:firstLineChars="0" w:firstLine="0"/>
              <w:rPr>
                <w:rFonts w:ascii="宋体"/>
              </w:rPr>
            </w:pPr>
            <w:r>
              <w:rPr>
                <w:rFonts w:ascii="宋体" w:hAnsi="宋体" w:cs="宋体" w:hint="eastAsia"/>
              </w:rPr>
              <w:t>每队只能租赁</w:t>
            </w:r>
            <w:r>
              <w:rPr>
                <w:rFonts w:ascii="宋体" w:hAnsi="宋体" w:cs="宋体"/>
              </w:rPr>
              <w:t>1</w:t>
            </w:r>
            <w:r>
              <w:rPr>
                <w:rFonts w:ascii="宋体" w:hAnsi="宋体" w:cs="宋体" w:hint="eastAsia"/>
              </w:rPr>
              <w:t>台；</w:t>
            </w:r>
          </w:p>
        </w:tc>
        <w:tc>
          <w:tcPr>
            <w:tcW w:w="990" w:type="dxa"/>
            <w:vAlign w:val="center"/>
          </w:tcPr>
          <w:p w:rsidR="00892581" w:rsidRDefault="00E12296">
            <w:pPr>
              <w:ind w:firstLineChars="0"/>
              <w:rPr>
                <w:rFonts w:ascii="宋体"/>
              </w:rPr>
            </w:pPr>
            <w:r>
              <w:rPr>
                <w:rFonts w:ascii="宋体" w:hAnsi="宋体" w:cs="宋体"/>
              </w:rPr>
              <w:lastRenderedPageBreak/>
              <w:t>1</w:t>
            </w:r>
            <w:r>
              <w:rPr>
                <w:rFonts w:ascii="宋体" w:hAnsi="宋体" w:cs="宋体" w:hint="eastAsia"/>
              </w:rPr>
              <w:t>台</w:t>
            </w:r>
          </w:p>
        </w:tc>
        <w:tc>
          <w:tcPr>
            <w:tcW w:w="1500" w:type="dxa"/>
            <w:vAlign w:val="center"/>
          </w:tcPr>
          <w:p w:rsidR="00892581" w:rsidRDefault="00E12296">
            <w:pPr>
              <w:ind w:firstLineChars="0"/>
              <w:rPr>
                <w:rFonts w:ascii="宋体"/>
              </w:rPr>
            </w:pPr>
            <w:r>
              <w:rPr>
                <w:rFonts w:ascii="宋体" w:hAnsi="宋体" w:cs="宋体"/>
              </w:rPr>
              <w:t>8</w:t>
            </w:r>
            <w:r>
              <w:rPr>
                <w:rFonts w:ascii="宋体" w:hAnsi="宋体" w:cs="宋体" w:hint="eastAsia"/>
              </w:rPr>
              <w:t>元</w:t>
            </w:r>
            <w:r>
              <w:rPr>
                <w:rFonts w:ascii="宋体" w:hAnsi="宋体" w:cs="宋体"/>
              </w:rPr>
              <w:t>/</w:t>
            </w:r>
            <w:r>
              <w:rPr>
                <w:rFonts w:ascii="宋体" w:hAnsi="宋体" w:cs="宋体" w:hint="eastAsia"/>
              </w:rPr>
              <w:t>台次</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lastRenderedPageBreak/>
              <w:t>大车租赁</w:t>
            </w:r>
          </w:p>
        </w:tc>
        <w:tc>
          <w:tcPr>
            <w:tcW w:w="3453" w:type="dxa"/>
            <w:vAlign w:val="center"/>
          </w:tcPr>
          <w:p w:rsidR="00892581" w:rsidRDefault="00E12296">
            <w:pPr>
              <w:ind w:firstLineChars="0" w:firstLine="0"/>
              <w:rPr>
                <w:rFonts w:ascii="宋体"/>
              </w:rPr>
            </w:pPr>
            <w:r>
              <w:rPr>
                <w:rFonts w:ascii="宋体" w:hAnsi="宋体" w:cs="宋体" w:hint="eastAsia"/>
              </w:rPr>
              <w:t>车厢内尺寸：长</w:t>
            </w:r>
            <w:r>
              <w:rPr>
                <w:rFonts w:ascii="宋体" w:hAnsi="宋体" w:cs="宋体"/>
              </w:rPr>
              <w:t>1.5m</w:t>
            </w:r>
            <w:r>
              <w:rPr>
                <w:rFonts w:ascii="宋体" w:hAnsi="宋体" w:cs="宋体" w:hint="eastAsia"/>
              </w:rPr>
              <w:t>、宽</w:t>
            </w:r>
            <w:r>
              <w:rPr>
                <w:rFonts w:ascii="宋体" w:hAnsi="宋体" w:cs="宋体"/>
              </w:rPr>
              <w:t>0.9m</w:t>
            </w:r>
            <w:r>
              <w:rPr>
                <w:rFonts w:ascii="宋体" w:hAnsi="宋体" w:cs="宋体" w:hint="eastAsia"/>
              </w:rPr>
              <w:t>、高</w:t>
            </w:r>
            <w:r>
              <w:rPr>
                <w:rFonts w:ascii="宋体" w:hAnsi="宋体" w:cs="宋体"/>
              </w:rPr>
              <w:t>0.8m</w:t>
            </w:r>
            <w:r>
              <w:rPr>
                <w:rFonts w:ascii="宋体" w:hAnsi="宋体" w:cs="宋体" w:hint="eastAsia"/>
              </w:rPr>
              <w:t>；</w:t>
            </w:r>
          </w:p>
          <w:p w:rsidR="00892581" w:rsidRDefault="00E12296">
            <w:pPr>
              <w:ind w:firstLineChars="0" w:firstLine="0"/>
              <w:rPr>
                <w:rFonts w:ascii="宋体"/>
              </w:rPr>
            </w:pPr>
            <w:r>
              <w:rPr>
                <w:rFonts w:ascii="宋体" w:hAnsi="宋体" w:cs="宋体" w:hint="eastAsia"/>
              </w:rPr>
              <w:t>车辆外尺寸：长</w:t>
            </w:r>
            <w:r>
              <w:rPr>
                <w:rFonts w:ascii="宋体" w:hAnsi="宋体" w:cs="宋体"/>
              </w:rPr>
              <w:t>1.60m</w:t>
            </w:r>
            <w:r>
              <w:rPr>
                <w:rFonts w:ascii="宋体" w:hAnsi="宋体" w:cs="宋体" w:hint="eastAsia"/>
              </w:rPr>
              <w:t>、宽</w:t>
            </w:r>
            <w:r>
              <w:rPr>
                <w:rFonts w:ascii="宋体" w:hAnsi="宋体" w:cs="宋体"/>
              </w:rPr>
              <w:t>1.05m</w:t>
            </w:r>
            <w:r>
              <w:rPr>
                <w:rFonts w:ascii="宋体" w:hAnsi="宋体" w:cs="宋体" w:hint="eastAsia"/>
              </w:rPr>
              <w:t>、高</w:t>
            </w:r>
            <w:r>
              <w:rPr>
                <w:rFonts w:ascii="宋体" w:hAnsi="宋体" w:cs="宋体"/>
              </w:rPr>
              <w:t>0.9m</w:t>
            </w:r>
            <w:r>
              <w:rPr>
                <w:rFonts w:ascii="宋体" w:hAnsi="宋体" w:cs="宋体" w:hint="eastAsia"/>
              </w:rPr>
              <w:t>；</w:t>
            </w:r>
          </w:p>
          <w:p w:rsidR="00892581" w:rsidRDefault="00E12296">
            <w:pPr>
              <w:ind w:firstLineChars="0" w:firstLine="0"/>
              <w:rPr>
                <w:rFonts w:ascii="宋体"/>
              </w:rPr>
            </w:pPr>
            <w:r>
              <w:rPr>
                <w:rFonts w:ascii="宋体" w:hAnsi="宋体" w:cs="宋体" w:hint="eastAsia"/>
              </w:rPr>
              <w:t>车厢侧拉门</w:t>
            </w:r>
            <w:r>
              <w:rPr>
                <w:rFonts w:ascii="宋体" w:hAnsi="宋体" w:cs="宋体"/>
              </w:rPr>
              <w:t>1</w:t>
            </w:r>
            <w:r>
              <w:rPr>
                <w:rFonts w:ascii="宋体" w:hAnsi="宋体" w:cs="宋体" w:hint="eastAsia"/>
              </w:rPr>
              <w:t>个、后双开门</w:t>
            </w:r>
            <w:r>
              <w:rPr>
                <w:rFonts w:ascii="宋体" w:hAnsi="宋体" w:cs="宋体"/>
              </w:rPr>
              <w:t>1</w:t>
            </w:r>
            <w:r>
              <w:rPr>
                <w:rFonts w:ascii="宋体" w:hAnsi="宋体" w:cs="宋体" w:hint="eastAsia"/>
              </w:rPr>
              <w:t>个。</w:t>
            </w:r>
          </w:p>
        </w:tc>
        <w:tc>
          <w:tcPr>
            <w:tcW w:w="990" w:type="dxa"/>
            <w:vAlign w:val="center"/>
          </w:tcPr>
          <w:p w:rsidR="00892581" w:rsidRDefault="00892581">
            <w:pPr>
              <w:ind w:left="480" w:firstLineChars="0" w:firstLine="0"/>
              <w:rPr>
                <w:rFonts w:ascii="宋体"/>
              </w:rPr>
            </w:pPr>
          </w:p>
        </w:tc>
        <w:tc>
          <w:tcPr>
            <w:tcW w:w="1500" w:type="dxa"/>
            <w:vAlign w:val="center"/>
          </w:tcPr>
          <w:p w:rsidR="00892581" w:rsidRDefault="00E12296">
            <w:pPr>
              <w:ind w:firstLineChars="0"/>
              <w:rPr>
                <w:rFonts w:ascii="宋体"/>
              </w:rPr>
            </w:pPr>
            <w:r>
              <w:rPr>
                <w:rFonts w:ascii="宋体" w:hAnsi="宋体" w:cs="宋体"/>
              </w:rPr>
              <w:t>450</w:t>
            </w:r>
            <w:r>
              <w:rPr>
                <w:rFonts w:ascii="宋体" w:hAnsi="宋体" w:cs="宋体" w:hint="eastAsia"/>
              </w:rPr>
              <w:t>元</w:t>
            </w:r>
            <w:r>
              <w:rPr>
                <w:rFonts w:ascii="宋体" w:hAnsi="宋体" w:cs="宋体"/>
              </w:rPr>
              <w:t>/</w:t>
            </w:r>
            <w:r>
              <w:rPr>
                <w:rFonts w:ascii="宋体" w:hAnsi="宋体" w:cs="宋体" w:hint="eastAsia"/>
              </w:rPr>
              <w:t>辆</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小车租赁</w:t>
            </w:r>
          </w:p>
        </w:tc>
        <w:tc>
          <w:tcPr>
            <w:tcW w:w="3453" w:type="dxa"/>
            <w:vAlign w:val="center"/>
          </w:tcPr>
          <w:p w:rsidR="00892581" w:rsidRDefault="00E12296">
            <w:pPr>
              <w:ind w:firstLineChars="0" w:firstLine="0"/>
              <w:rPr>
                <w:rFonts w:ascii="宋体"/>
              </w:rPr>
            </w:pPr>
            <w:r>
              <w:rPr>
                <w:rFonts w:ascii="宋体" w:hAnsi="宋体" w:cs="宋体" w:hint="eastAsia"/>
              </w:rPr>
              <w:t>车厢内尺寸：长</w:t>
            </w:r>
            <w:r>
              <w:rPr>
                <w:rFonts w:ascii="宋体" w:hAnsi="宋体" w:cs="宋体"/>
              </w:rPr>
              <w:t>1.35m</w:t>
            </w:r>
            <w:r>
              <w:rPr>
                <w:rFonts w:ascii="宋体" w:hAnsi="宋体" w:cs="宋体" w:hint="eastAsia"/>
              </w:rPr>
              <w:t>、宽</w:t>
            </w:r>
            <w:r>
              <w:rPr>
                <w:rFonts w:ascii="宋体" w:hAnsi="宋体" w:cs="宋体"/>
              </w:rPr>
              <w:t>0.89m</w:t>
            </w:r>
            <w:r>
              <w:rPr>
                <w:rFonts w:ascii="宋体" w:hAnsi="宋体" w:cs="宋体" w:hint="eastAsia"/>
              </w:rPr>
              <w:t>、高</w:t>
            </w:r>
            <w:r>
              <w:rPr>
                <w:rFonts w:ascii="宋体" w:hAnsi="宋体" w:cs="宋体"/>
              </w:rPr>
              <w:t>0.88m</w:t>
            </w:r>
            <w:r>
              <w:rPr>
                <w:rFonts w:ascii="宋体" w:hAnsi="宋体" w:cs="宋体" w:hint="eastAsia"/>
              </w:rPr>
              <w:t>；</w:t>
            </w:r>
          </w:p>
          <w:p w:rsidR="00892581" w:rsidRDefault="00E12296">
            <w:pPr>
              <w:ind w:firstLineChars="0" w:firstLine="0"/>
              <w:rPr>
                <w:rFonts w:ascii="宋体"/>
              </w:rPr>
            </w:pPr>
            <w:r>
              <w:rPr>
                <w:rFonts w:ascii="宋体" w:hAnsi="宋体" w:cs="宋体" w:hint="eastAsia"/>
              </w:rPr>
              <w:t>车辆外尺寸：长</w:t>
            </w:r>
            <w:r>
              <w:rPr>
                <w:rFonts w:ascii="宋体" w:hAnsi="宋体" w:cs="宋体"/>
              </w:rPr>
              <w:t>1.41m</w:t>
            </w:r>
            <w:r>
              <w:rPr>
                <w:rFonts w:ascii="宋体" w:hAnsi="宋体" w:cs="宋体" w:hint="eastAsia"/>
              </w:rPr>
              <w:t>、宽</w:t>
            </w:r>
            <w:r>
              <w:rPr>
                <w:rFonts w:ascii="宋体" w:hAnsi="宋体" w:cs="宋体"/>
              </w:rPr>
              <w:t>0.97m</w:t>
            </w:r>
            <w:r>
              <w:rPr>
                <w:rFonts w:ascii="宋体" w:hAnsi="宋体" w:cs="宋体" w:hint="eastAsia"/>
              </w:rPr>
              <w:t>、高</w:t>
            </w:r>
            <w:r>
              <w:rPr>
                <w:rFonts w:ascii="宋体" w:hAnsi="宋体" w:cs="宋体"/>
              </w:rPr>
              <w:t>0.94m</w:t>
            </w:r>
            <w:r>
              <w:rPr>
                <w:rFonts w:ascii="宋体" w:hAnsi="宋体" w:cs="宋体" w:hint="eastAsia"/>
              </w:rPr>
              <w:t>；</w:t>
            </w:r>
          </w:p>
          <w:p w:rsidR="00892581" w:rsidRDefault="00E12296">
            <w:pPr>
              <w:ind w:firstLineChars="0" w:firstLine="0"/>
              <w:rPr>
                <w:rFonts w:ascii="宋体"/>
              </w:rPr>
            </w:pPr>
            <w:r>
              <w:rPr>
                <w:rFonts w:ascii="宋体" w:hAnsi="宋体" w:cs="宋体" w:hint="eastAsia"/>
              </w:rPr>
              <w:t>车厢侧拉门</w:t>
            </w:r>
            <w:r>
              <w:rPr>
                <w:rFonts w:ascii="宋体" w:hAnsi="宋体" w:cs="宋体"/>
              </w:rPr>
              <w:t>1</w:t>
            </w:r>
            <w:r>
              <w:rPr>
                <w:rFonts w:ascii="宋体" w:hAnsi="宋体" w:cs="宋体" w:hint="eastAsia"/>
              </w:rPr>
              <w:t>个、后双开门</w:t>
            </w:r>
            <w:r>
              <w:rPr>
                <w:rFonts w:ascii="宋体" w:hAnsi="宋体" w:cs="宋体"/>
              </w:rPr>
              <w:t>1</w:t>
            </w:r>
            <w:r>
              <w:rPr>
                <w:rFonts w:ascii="宋体" w:hAnsi="宋体" w:cs="宋体" w:hint="eastAsia"/>
              </w:rPr>
              <w:t>个。</w:t>
            </w:r>
          </w:p>
          <w:p w:rsidR="00892581" w:rsidRDefault="00E12296">
            <w:pPr>
              <w:ind w:firstLineChars="0"/>
              <w:rPr>
                <w:rFonts w:ascii="宋体" w:hAnsi="宋体" w:cs="宋体"/>
              </w:rPr>
            </w:pPr>
            <w:r>
              <w:rPr>
                <w:rFonts w:ascii="宋体" w:hAnsi="宋体" w:cs="宋体" w:hint="eastAsia"/>
              </w:rPr>
              <w:t>以上数据误差在±</w:t>
            </w:r>
            <w:r>
              <w:rPr>
                <w:rFonts w:ascii="宋体" w:hAnsi="宋体" w:cs="宋体"/>
              </w:rPr>
              <w:t>0.02m.</w:t>
            </w:r>
          </w:p>
        </w:tc>
        <w:tc>
          <w:tcPr>
            <w:tcW w:w="990" w:type="dxa"/>
            <w:vAlign w:val="center"/>
          </w:tcPr>
          <w:p w:rsidR="00892581" w:rsidRDefault="00892581">
            <w:pPr>
              <w:ind w:left="480" w:firstLineChars="0" w:firstLine="0"/>
              <w:rPr>
                <w:rFonts w:ascii="宋体"/>
              </w:rPr>
            </w:pPr>
          </w:p>
        </w:tc>
        <w:tc>
          <w:tcPr>
            <w:tcW w:w="1500" w:type="dxa"/>
            <w:vAlign w:val="center"/>
          </w:tcPr>
          <w:p w:rsidR="00892581" w:rsidRDefault="00E12296">
            <w:pPr>
              <w:ind w:firstLineChars="0"/>
              <w:rPr>
                <w:rFonts w:ascii="宋体"/>
              </w:rPr>
            </w:pPr>
            <w:r>
              <w:rPr>
                <w:rFonts w:ascii="宋体" w:hAnsi="宋体" w:cs="宋体"/>
              </w:rPr>
              <w:t>300/</w:t>
            </w:r>
            <w:r>
              <w:rPr>
                <w:rFonts w:ascii="宋体" w:hAnsi="宋体" w:cs="宋体" w:hint="eastAsia"/>
              </w:rPr>
              <w:t>辆</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托盘</w:t>
            </w:r>
          </w:p>
        </w:tc>
        <w:tc>
          <w:tcPr>
            <w:tcW w:w="3453" w:type="dxa"/>
            <w:vAlign w:val="center"/>
          </w:tcPr>
          <w:p w:rsidR="00892581" w:rsidRDefault="00E12296">
            <w:pPr>
              <w:ind w:firstLineChars="0" w:firstLine="0"/>
              <w:rPr>
                <w:rFonts w:ascii="宋体" w:hAnsi="宋体" w:cs="宋体"/>
              </w:rPr>
            </w:pPr>
            <w:r>
              <w:rPr>
                <w:rFonts w:ascii="宋体" w:hAnsi="宋体" w:cs="宋体"/>
              </w:rPr>
              <w:t>1200mm</w:t>
            </w:r>
            <w:r>
              <w:rPr>
                <w:rFonts w:ascii="宋体" w:hAnsi="宋体" w:cs="宋体" w:hint="eastAsia"/>
              </w:rPr>
              <w:t>×</w:t>
            </w:r>
            <w:r>
              <w:rPr>
                <w:rFonts w:ascii="宋体" w:hAnsi="宋体" w:cs="宋体"/>
              </w:rPr>
              <w:t>1000mm</w:t>
            </w:r>
            <w:r>
              <w:rPr>
                <w:rFonts w:ascii="宋体" w:hAnsi="宋体" w:cs="宋体" w:hint="eastAsia"/>
              </w:rPr>
              <w:t>×</w:t>
            </w:r>
            <w:r>
              <w:rPr>
                <w:rFonts w:ascii="宋体" w:hAnsi="宋体" w:cs="宋体"/>
              </w:rPr>
              <w:t>150mm</w:t>
            </w:r>
          </w:p>
          <w:p w:rsidR="00892581" w:rsidRDefault="00E12296">
            <w:pPr>
              <w:ind w:firstLineChars="0" w:firstLine="0"/>
              <w:rPr>
                <w:rFonts w:ascii="宋体"/>
              </w:rPr>
            </w:pPr>
            <w:r>
              <w:rPr>
                <w:rFonts w:ascii="宋体" w:hAnsi="宋体" w:cs="宋体" w:hint="eastAsia"/>
              </w:rPr>
              <w:t>木制川字底</w:t>
            </w:r>
          </w:p>
          <w:p w:rsidR="00892581" w:rsidRDefault="00E12296">
            <w:pPr>
              <w:ind w:firstLineChars="0" w:firstLine="0"/>
              <w:rPr>
                <w:rFonts w:ascii="宋体"/>
              </w:rPr>
            </w:pPr>
            <w:r>
              <w:rPr>
                <w:rFonts w:ascii="宋体" w:hAnsi="宋体" w:cs="宋体"/>
              </w:rPr>
              <w:t>1000mm</w:t>
            </w:r>
            <w:r>
              <w:rPr>
                <w:rFonts w:ascii="宋体" w:hAnsi="宋体" w:cs="宋体" w:hint="eastAsia"/>
              </w:rPr>
              <w:t>方向进货叉，承重量</w:t>
            </w:r>
            <w:r>
              <w:rPr>
                <w:rFonts w:ascii="宋体" w:hAnsi="宋体" w:cs="宋体"/>
              </w:rPr>
              <w:t>30kg/</w:t>
            </w:r>
            <w:r>
              <w:rPr>
                <w:rFonts w:ascii="宋体" w:hAnsi="宋体" w:cs="宋体" w:hint="eastAsia"/>
              </w:rPr>
              <w:t>个</w:t>
            </w:r>
          </w:p>
          <w:p w:rsidR="00892581" w:rsidRDefault="00E12296">
            <w:pPr>
              <w:ind w:firstLineChars="0" w:firstLine="0"/>
              <w:rPr>
                <w:rFonts w:ascii="宋体" w:hAnsi="宋体" w:cs="宋体"/>
              </w:rPr>
            </w:pPr>
            <w:r>
              <w:rPr>
                <w:rFonts w:ascii="宋体" w:hAnsi="宋体" w:cs="宋体" w:hint="eastAsia"/>
              </w:rPr>
              <w:t>载重量：</w:t>
            </w:r>
            <w:r>
              <w:rPr>
                <w:rFonts w:ascii="宋体" w:hAnsi="宋体" w:cs="宋体"/>
              </w:rPr>
              <w:t>1000kg</w:t>
            </w:r>
          </w:p>
        </w:tc>
        <w:tc>
          <w:tcPr>
            <w:tcW w:w="990" w:type="dxa"/>
            <w:vAlign w:val="center"/>
          </w:tcPr>
          <w:p w:rsidR="00892581" w:rsidRDefault="00E12296">
            <w:pPr>
              <w:ind w:firstLineChars="0"/>
              <w:rPr>
                <w:rFonts w:ascii="宋体"/>
              </w:rPr>
            </w:pPr>
            <w:r>
              <w:rPr>
                <w:rFonts w:ascii="宋体" w:hAnsi="宋体" w:cs="宋体"/>
              </w:rPr>
              <w:t>10</w:t>
            </w:r>
            <w:r>
              <w:rPr>
                <w:rFonts w:ascii="宋体" w:hAnsi="宋体" w:cs="宋体" w:hint="eastAsia"/>
              </w:rPr>
              <w:t>个</w:t>
            </w:r>
          </w:p>
        </w:tc>
        <w:tc>
          <w:tcPr>
            <w:tcW w:w="1500" w:type="dxa"/>
            <w:vAlign w:val="center"/>
          </w:tcPr>
          <w:p w:rsidR="00892581" w:rsidRDefault="00E12296">
            <w:pPr>
              <w:ind w:firstLineChars="0"/>
              <w:rPr>
                <w:rFonts w:ascii="宋体"/>
              </w:rPr>
            </w:pPr>
            <w:r>
              <w:rPr>
                <w:rFonts w:ascii="宋体" w:hAnsi="宋体" w:cs="宋体"/>
              </w:rPr>
              <w:t>15</w:t>
            </w:r>
            <w:r>
              <w:rPr>
                <w:rFonts w:ascii="宋体" w:hAnsi="宋体" w:cs="宋体" w:hint="eastAsia"/>
              </w:rPr>
              <w:t>元</w:t>
            </w:r>
            <w:r>
              <w:rPr>
                <w:rFonts w:ascii="宋体" w:hAnsi="宋体" w:cs="宋体"/>
              </w:rPr>
              <w:t>/</w:t>
            </w:r>
            <w:r>
              <w:rPr>
                <w:rFonts w:ascii="宋体" w:hAnsi="宋体" w:cs="宋体" w:hint="eastAsia"/>
              </w:rPr>
              <w:t>个</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firstLineChars="0" w:firstLine="0"/>
              <w:rPr>
                <w:rFonts w:ascii="宋体"/>
              </w:rPr>
            </w:pPr>
            <w:r>
              <w:rPr>
                <w:rFonts w:ascii="宋体" w:hAnsi="宋体" w:cs="宋体" w:hint="eastAsia"/>
              </w:rPr>
              <w:t>托盘条码信息及成本</w:t>
            </w:r>
          </w:p>
        </w:tc>
        <w:tc>
          <w:tcPr>
            <w:tcW w:w="3453" w:type="dxa"/>
            <w:vAlign w:val="center"/>
          </w:tcPr>
          <w:p w:rsidR="00892581" w:rsidRDefault="00E12296">
            <w:pPr>
              <w:ind w:firstLineChars="0" w:firstLine="0"/>
              <w:rPr>
                <w:rFonts w:ascii="宋体"/>
              </w:rPr>
            </w:pPr>
            <w:r>
              <w:rPr>
                <w:rFonts w:ascii="宋体" w:hAnsi="宋体" w:cs="宋体" w:hint="eastAsia"/>
              </w:rPr>
              <w:t>码制：</w:t>
            </w:r>
            <w:r>
              <w:rPr>
                <w:rFonts w:ascii="宋体" w:hAnsi="宋体" w:cs="宋体"/>
              </w:rPr>
              <w:t>CODE39</w:t>
            </w:r>
            <w:r>
              <w:rPr>
                <w:rFonts w:ascii="宋体" w:hAnsi="宋体" w:cs="宋体" w:hint="eastAsia"/>
              </w:rPr>
              <w:t>，</w:t>
            </w:r>
            <w:r>
              <w:rPr>
                <w:rFonts w:ascii="宋体" w:hAnsi="宋体" w:cs="宋体"/>
              </w:rPr>
              <w:t>8</w:t>
            </w:r>
            <w:r>
              <w:rPr>
                <w:rFonts w:ascii="宋体" w:hAnsi="宋体" w:cs="宋体" w:hint="eastAsia"/>
              </w:rPr>
              <w:t>位，无校验位；</w:t>
            </w:r>
          </w:p>
          <w:p w:rsidR="00892581" w:rsidRDefault="00E12296">
            <w:pPr>
              <w:ind w:firstLineChars="0" w:firstLine="0"/>
              <w:rPr>
                <w:rFonts w:ascii="宋体"/>
              </w:rPr>
            </w:pPr>
            <w:r>
              <w:rPr>
                <w:rFonts w:ascii="宋体" w:hAnsi="宋体" w:cs="宋体" w:hint="eastAsia"/>
              </w:rPr>
              <w:t>参考尺寸：</w:t>
            </w:r>
            <w:r>
              <w:rPr>
                <w:rFonts w:ascii="宋体" w:hAnsi="宋体" w:cs="宋体"/>
              </w:rPr>
              <w:t>100</w:t>
            </w:r>
            <w:r>
              <w:rPr>
                <w:rFonts w:ascii="宋体" w:hAnsi="宋体" w:cs="宋体" w:hint="eastAsia"/>
              </w:rPr>
              <w:t>（</w:t>
            </w:r>
            <w:r>
              <w:rPr>
                <w:rFonts w:ascii="宋体" w:hAnsi="宋体" w:cs="宋体"/>
              </w:rPr>
              <w:t>mm</w:t>
            </w:r>
            <w:r>
              <w:rPr>
                <w:rFonts w:ascii="宋体" w:hAnsi="宋体" w:cs="宋体" w:hint="eastAsia"/>
              </w:rPr>
              <w:t>）×</w:t>
            </w:r>
            <w:r>
              <w:rPr>
                <w:rFonts w:ascii="宋体" w:hAnsi="宋体" w:cs="宋体"/>
              </w:rPr>
              <w:t>50</w:t>
            </w:r>
            <w:r>
              <w:rPr>
                <w:rFonts w:ascii="宋体" w:hAnsi="宋体" w:cs="宋体" w:hint="eastAsia"/>
              </w:rPr>
              <w:t>（</w:t>
            </w:r>
            <w:r>
              <w:rPr>
                <w:rFonts w:ascii="宋体" w:hAnsi="宋体" w:cs="宋体"/>
              </w:rPr>
              <w:t>mm</w:t>
            </w:r>
            <w:r>
              <w:rPr>
                <w:rFonts w:ascii="宋体" w:hAnsi="宋体" w:cs="宋体" w:hint="eastAsia"/>
              </w:rPr>
              <w:t>）</w:t>
            </w:r>
          </w:p>
        </w:tc>
        <w:tc>
          <w:tcPr>
            <w:tcW w:w="990" w:type="dxa"/>
            <w:vAlign w:val="center"/>
          </w:tcPr>
          <w:p w:rsidR="00892581" w:rsidRDefault="00892581">
            <w:pPr>
              <w:ind w:left="480" w:firstLineChars="0" w:firstLine="0"/>
              <w:rPr>
                <w:rFonts w:ascii="宋体"/>
              </w:rPr>
            </w:pPr>
          </w:p>
        </w:tc>
        <w:tc>
          <w:tcPr>
            <w:tcW w:w="1500" w:type="dxa"/>
            <w:vAlign w:val="center"/>
          </w:tcPr>
          <w:p w:rsidR="00892581" w:rsidRDefault="00E12296">
            <w:pPr>
              <w:ind w:firstLineChars="0" w:firstLine="0"/>
              <w:rPr>
                <w:rFonts w:ascii="宋体"/>
              </w:rPr>
            </w:pPr>
            <w:r>
              <w:rPr>
                <w:rFonts w:ascii="宋体" w:hAnsi="宋体" w:cs="宋体" w:hint="eastAsia"/>
              </w:rPr>
              <w:t>购买条码</w:t>
            </w:r>
            <w:r>
              <w:rPr>
                <w:rFonts w:ascii="宋体" w:hAnsi="宋体" w:cs="宋体"/>
              </w:rPr>
              <w:t>10</w:t>
            </w:r>
            <w:r>
              <w:rPr>
                <w:rFonts w:ascii="宋体" w:hAnsi="宋体" w:cs="宋体" w:hint="eastAsia"/>
              </w:rPr>
              <w:t>元</w:t>
            </w:r>
            <w:r>
              <w:rPr>
                <w:rFonts w:ascii="宋体" w:hAnsi="宋体" w:cs="宋体"/>
              </w:rPr>
              <w:t>/</w:t>
            </w:r>
            <w:r>
              <w:rPr>
                <w:rFonts w:ascii="宋体" w:hAnsi="宋体" w:cs="宋体" w:hint="eastAsia"/>
              </w:rPr>
              <w:t>组（每组两个条码）；</w:t>
            </w:r>
          </w:p>
          <w:p w:rsidR="00892581" w:rsidRDefault="00E12296">
            <w:pPr>
              <w:ind w:firstLineChars="0" w:firstLine="0"/>
              <w:rPr>
                <w:rFonts w:ascii="宋体"/>
              </w:rPr>
            </w:pPr>
            <w:r>
              <w:rPr>
                <w:rFonts w:ascii="宋体" w:hAnsi="宋体" w:cs="宋体" w:hint="eastAsia"/>
              </w:rPr>
              <w:t>自制条码工本费</w:t>
            </w:r>
            <w:r>
              <w:rPr>
                <w:rFonts w:ascii="宋体" w:hAnsi="宋体" w:cs="宋体"/>
              </w:rPr>
              <w:t>2</w:t>
            </w:r>
            <w:r>
              <w:rPr>
                <w:rFonts w:ascii="宋体" w:hAnsi="宋体" w:cs="宋体" w:hint="eastAsia"/>
              </w:rPr>
              <w:t>元</w:t>
            </w:r>
            <w:r>
              <w:rPr>
                <w:rFonts w:ascii="宋体" w:hAnsi="宋体" w:cs="宋体"/>
              </w:rPr>
              <w:t>/</w:t>
            </w:r>
            <w:r>
              <w:rPr>
                <w:rFonts w:ascii="宋体" w:hAnsi="宋体" w:cs="宋体" w:hint="eastAsia"/>
              </w:rPr>
              <w:t>组</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月台</w:t>
            </w:r>
          </w:p>
        </w:tc>
        <w:tc>
          <w:tcPr>
            <w:tcW w:w="3453" w:type="dxa"/>
            <w:vAlign w:val="center"/>
          </w:tcPr>
          <w:p w:rsidR="00892581" w:rsidRDefault="00E12296">
            <w:pPr>
              <w:ind w:firstLineChars="0" w:firstLine="0"/>
              <w:rPr>
                <w:rFonts w:ascii="宋体" w:hAnsi="宋体" w:cs="宋体"/>
              </w:rPr>
            </w:pPr>
            <w:r>
              <w:rPr>
                <w:rFonts w:ascii="宋体" w:hAnsi="宋体" w:cs="宋体"/>
              </w:rPr>
              <w:t>L1500</w:t>
            </w:r>
            <w:r>
              <w:rPr>
                <w:rFonts w:ascii="宋体" w:hAnsi="宋体" w:cs="宋体" w:hint="eastAsia"/>
              </w:rPr>
              <w:t>×</w:t>
            </w:r>
            <w:r>
              <w:rPr>
                <w:rFonts w:ascii="宋体" w:hAnsi="宋体" w:cs="宋体"/>
              </w:rPr>
              <w:t>W1000mm</w:t>
            </w:r>
          </w:p>
        </w:tc>
        <w:tc>
          <w:tcPr>
            <w:tcW w:w="990" w:type="dxa"/>
            <w:vAlign w:val="center"/>
          </w:tcPr>
          <w:p w:rsidR="00892581" w:rsidRDefault="00E12296">
            <w:pPr>
              <w:ind w:firstLineChars="0"/>
              <w:rPr>
                <w:rFonts w:ascii="宋体"/>
              </w:rPr>
            </w:pPr>
            <w:r>
              <w:rPr>
                <w:rFonts w:ascii="宋体" w:hAnsi="宋体" w:cs="宋体"/>
              </w:rPr>
              <w:t>4</w:t>
            </w:r>
            <w:r>
              <w:rPr>
                <w:rFonts w:ascii="宋体" w:hAnsi="宋体" w:cs="宋体" w:hint="eastAsia"/>
              </w:rPr>
              <w:t>个</w:t>
            </w:r>
          </w:p>
        </w:tc>
        <w:tc>
          <w:tcPr>
            <w:tcW w:w="1500" w:type="dxa"/>
            <w:vAlign w:val="center"/>
          </w:tcPr>
          <w:p w:rsidR="00892581" w:rsidRDefault="00892581">
            <w:pPr>
              <w:ind w:left="480" w:firstLineChars="0" w:firstLine="0"/>
              <w:rPr>
                <w:rFonts w:ascii="宋体"/>
              </w:rPr>
            </w:pP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物流箱</w:t>
            </w:r>
          </w:p>
        </w:tc>
        <w:tc>
          <w:tcPr>
            <w:tcW w:w="3453" w:type="dxa"/>
            <w:vAlign w:val="center"/>
          </w:tcPr>
          <w:p w:rsidR="00892581" w:rsidRDefault="00E12296">
            <w:pPr>
              <w:ind w:firstLineChars="0" w:firstLine="0"/>
              <w:rPr>
                <w:rFonts w:ascii="宋体" w:hAnsi="宋体" w:cs="宋体"/>
              </w:rPr>
            </w:pPr>
            <w:r>
              <w:rPr>
                <w:rFonts w:ascii="宋体" w:hAnsi="宋体" w:cs="宋体"/>
              </w:rPr>
              <w:t>L550</w:t>
            </w:r>
            <w:r>
              <w:rPr>
                <w:rFonts w:ascii="宋体" w:hAnsi="宋体" w:cs="宋体" w:hint="eastAsia"/>
              </w:rPr>
              <w:t>×</w:t>
            </w:r>
            <w:r>
              <w:rPr>
                <w:rFonts w:ascii="宋体" w:hAnsi="宋体" w:cs="宋体"/>
              </w:rPr>
              <w:t>W400</w:t>
            </w:r>
            <w:r>
              <w:rPr>
                <w:rFonts w:ascii="宋体" w:hAnsi="宋体" w:cs="宋体" w:hint="eastAsia"/>
              </w:rPr>
              <w:t>×</w:t>
            </w:r>
            <w:r>
              <w:rPr>
                <w:rFonts w:ascii="宋体" w:hAnsi="宋体" w:cs="宋体"/>
              </w:rPr>
              <w:t>H163</w:t>
            </w:r>
          </w:p>
        </w:tc>
        <w:tc>
          <w:tcPr>
            <w:tcW w:w="990" w:type="dxa"/>
            <w:vAlign w:val="center"/>
          </w:tcPr>
          <w:p w:rsidR="00892581" w:rsidRDefault="00892581">
            <w:pPr>
              <w:ind w:left="480" w:firstLineChars="0" w:firstLine="0"/>
              <w:rPr>
                <w:rFonts w:ascii="宋体"/>
              </w:rPr>
            </w:pPr>
          </w:p>
        </w:tc>
        <w:tc>
          <w:tcPr>
            <w:tcW w:w="1500" w:type="dxa"/>
            <w:vAlign w:val="center"/>
          </w:tcPr>
          <w:p w:rsidR="00892581" w:rsidRDefault="00E12296">
            <w:pPr>
              <w:ind w:firstLineChars="0"/>
              <w:rPr>
                <w:rFonts w:ascii="宋体"/>
              </w:rPr>
            </w:pPr>
            <w:r>
              <w:rPr>
                <w:rFonts w:ascii="宋体" w:hAnsi="宋体" w:cs="宋体"/>
              </w:rPr>
              <w:t>12</w:t>
            </w:r>
            <w:r>
              <w:rPr>
                <w:rFonts w:ascii="宋体" w:hAnsi="宋体" w:cs="宋体" w:hint="eastAsia"/>
              </w:rPr>
              <w:t>元</w:t>
            </w:r>
            <w:r>
              <w:rPr>
                <w:rFonts w:ascii="宋体" w:hAnsi="宋体" w:cs="宋体"/>
              </w:rPr>
              <w:t>/</w:t>
            </w:r>
            <w:r>
              <w:rPr>
                <w:rFonts w:ascii="宋体" w:hAnsi="宋体" w:cs="宋体" w:hint="eastAsia"/>
              </w:rPr>
              <w:t>个</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员工</w:t>
            </w:r>
          </w:p>
        </w:tc>
        <w:tc>
          <w:tcPr>
            <w:tcW w:w="3453" w:type="dxa"/>
            <w:vAlign w:val="center"/>
          </w:tcPr>
          <w:p w:rsidR="00892581" w:rsidRDefault="00E12296">
            <w:pPr>
              <w:ind w:firstLineChars="0" w:firstLine="0"/>
              <w:rPr>
                <w:rFonts w:ascii="宋体"/>
              </w:rPr>
            </w:pPr>
            <w:r>
              <w:rPr>
                <w:rFonts w:ascii="宋体" w:hAnsi="宋体" w:cs="宋体" w:hint="eastAsia"/>
              </w:rPr>
              <w:t>主管</w:t>
            </w:r>
            <w:r>
              <w:rPr>
                <w:rFonts w:ascii="宋体" w:hAnsi="宋体" w:cs="宋体"/>
              </w:rPr>
              <w:t>1</w:t>
            </w:r>
            <w:r>
              <w:rPr>
                <w:rFonts w:ascii="宋体" w:hAnsi="宋体" w:cs="宋体" w:hint="eastAsia"/>
              </w:rPr>
              <w:t>名仓管员</w:t>
            </w:r>
            <w:r>
              <w:rPr>
                <w:rFonts w:ascii="宋体" w:hAnsi="宋体" w:cs="宋体"/>
              </w:rPr>
              <w:t>3</w:t>
            </w:r>
            <w:r>
              <w:rPr>
                <w:rFonts w:ascii="宋体" w:hAnsi="宋体" w:cs="宋体" w:hint="eastAsia"/>
              </w:rPr>
              <w:t>名</w:t>
            </w:r>
          </w:p>
        </w:tc>
        <w:tc>
          <w:tcPr>
            <w:tcW w:w="990" w:type="dxa"/>
            <w:vAlign w:val="center"/>
          </w:tcPr>
          <w:p w:rsidR="00892581" w:rsidRDefault="00E12296">
            <w:pPr>
              <w:ind w:firstLineChars="0"/>
              <w:rPr>
                <w:rFonts w:ascii="宋体"/>
              </w:rPr>
            </w:pPr>
            <w:r>
              <w:rPr>
                <w:rFonts w:ascii="宋体" w:hAnsi="宋体" w:cs="宋体"/>
              </w:rPr>
              <w:t>4</w:t>
            </w:r>
            <w:r>
              <w:rPr>
                <w:rFonts w:ascii="宋体" w:hAnsi="宋体" w:cs="宋体" w:hint="eastAsia"/>
              </w:rPr>
              <w:t>人</w:t>
            </w:r>
          </w:p>
        </w:tc>
        <w:tc>
          <w:tcPr>
            <w:tcW w:w="1500" w:type="dxa"/>
            <w:vAlign w:val="center"/>
          </w:tcPr>
          <w:p w:rsidR="00892581" w:rsidRDefault="00E12296">
            <w:pPr>
              <w:ind w:firstLineChars="0" w:firstLine="0"/>
              <w:rPr>
                <w:rFonts w:ascii="宋体"/>
              </w:rPr>
            </w:pPr>
            <w:r>
              <w:rPr>
                <w:rFonts w:ascii="宋体" w:hAnsi="宋体" w:cs="宋体"/>
              </w:rPr>
              <w:t>40</w:t>
            </w:r>
            <w:r>
              <w:rPr>
                <w:rFonts w:ascii="宋体" w:hAnsi="宋体" w:cs="宋体" w:hint="eastAsia"/>
              </w:rPr>
              <w:t>元</w:t>
            </w:r>
            <w:r>
              <w:rPr>
                <w:rFonts w:ascii="宋体" w:hAnsi="宋体" w:cs="宋体"/>
              </w:rPr>
              <w:t>/</w:t>
            </w:r>
            <w:r>
              <w:rPr>
                <w:rFonts w:ascii="宋体" w:hAnsi="宋体" w:cs="宋体" w:hint="eastAsia"/>
              </w:rPr>
              <w:t>小时</w:t>
            </w:r>
          </w:p>
        </w:tc>
        <w:tc>
          <w:tcPr>
            <w:tcW w:w="1050" w:type="dxa"/>
            <w:vAlign w:val="center"/>
          </w:tcPr>
          <w:p w:rsidR="00892581" w:rsidRDefault="00892581">
            <w:pPr>
              <w:ind w:left="480" w:firstLineChars="0" w:firstLine="0"/>
              <w:rPr>
                <w:rFonts w:ascii="宋体"/>
              </w:rPr>
            </w:pPr>
          </w:p>
        </w:tc>
      </w:tr>
      <w:tr w:rsidR="00892581">
        <w:trPr>
          <w:trHeight w:val="476"/>
          <w:jc w:val="center"/>
        </w:trPr>
        <w:tc>
          <w:tcPr>
            <w:tcW w:w="2090" w:type="dxa"/>
            <w:vAlign w:val="center"/>
          </w:tcPr>
          <w:p w:rsidR="00892581" w:rsidRDefault="00E12296">
            <w:pPr>
              <w:ind w:left="480" w:firstLineChars="0" w:firstLine="0"/>
              <w:rPr>
                <w:rFonts w:ascii="宋体"/>
              </w:rPr>
            </w:pPr>
            <w:r>
              <w:rPr>
                <w:rFonts w:ascii="宋体" w:hAnsi="宋体" w:cs="宋体" w:hint="eastAsia"/>
              </w:rPr>
              <w:t>电脑</w:t>
            </w:r>
          </w:p>
        </w:tc>
        <w:tc>
          <w:tcPr>
            <w:tcW w:w="3453" w:type="dxa"/>
            <w:vAlign w:val="center"/>
          </w:tcPr>
          <w:p w:rsidR="00892581" w:rsidRDefault="00E12296">
            <w:pPr>
              <w:ind w:firstLineChars="0" w:firstLine="0"/>
              <w:rPr>
                <w:rFonts w:ascii="宋体"/>
              </w:rPr>
            </w:pPr>
            <w:r>
              <w:rPr>
                <w:rFonts w:ascii="宋体" w:hAnsi="宋体" w:cs="宋体" w:hint="eastAsia"/>
              </w:rPr>
              <w:t>主流配置</w:t>
            </w:r>
          </w:p>
        </w:tc>
        <w:tc>
          <w:tcPr>
            <w:tcW w:w="990" w:type="dxa"/>
            <w:vAlign w:val="center"/>
          </w:tcPr>
          <w:p w:rsidR="00892581" w:rsidRDefault="00E12296">
            <w:pPr>
              <w:ind w:firstLineChars="0"/>
              <w:rPr>
                <w:rFonts w:ascii="宋体"/>
              </w:rPr>
            </w:pPr>
            <w:r>
              <w:rPr>
                <w:rFonts w:ascii="宋体" w:hAnsi="宋体" w:cs="宋体"/>
              </w:rPr>
              <w:t>1</w:t>
            </w:r>
            <w:r>
              <w:rPr>
                <w:rFonts w:ascii="宋体" w:hAnsi="宋体" w:cs="宋体" w:hint="eastAsia"/>
              </w:rPr>
              <w:t>台</w:t>
            </w:r>
          </w:p>
        </w:tc>
        <w:tc>
          <w:tcPr>
            <w:tcW w:w="1500" w:type="dxa"/>
            <w:vAlign w:val="center"/>
          </w:tcPr>
          <w:p w:rsidR="00892581" w:rsidRDefault="00E12296">
            <w:pPr>
              <w:ind w:left="480" w:firstLineChars="0" w:firstLine="0"/>
              <w:rPr>
                <w:rFonts w:ascii="宋体"/>
              </w:rPr>
            </w:pPr>
            <w:r>
              <w:rPr>
                <w:rFonts w:ascii="宋体" w:hAnsi="宋体" w:cs="宋体" w:hint="eastAsia"/>
              </w:rPr>
              <w:t>免费</w:t>
            </w:r>
          </w:p>
        </w:tc>
        <w:tc>
          <w:tcPr>
            <w:tcW w:w="1050" w:type="dxa"/>
            <w:vAlign w:val="center"/>
          </w:tcPr>
          <w:p w:rsidR="00892581" w:rsidRDefault="00892581">
            <w:pPr>
              <w:ind w:left="480" w:firstLineChars="0" w:firstLine="0"/>
              <w:rPr>
                <w:rFonts w:ascii="宋体"/>
              </w:rPr>
            </w:pPr>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lastRenderedPageBreak/>
        <w:t>2.</w:t>
      </w:r>
      <w:r>
        <w:rPr>
          <w:rFonts w:ascii="仿宋_GB2312" w:eastAsia="仿宋_GB2312" w:hAnsi="宋体" w:cs="仿宋_GB2312" w:hint="eastAsia"/>
          <w:kern w:val="0"/>
          <w:sz w:val="30"/>
          <w:szCs w:val="30"/>
        </w:rPr>
        <w:t>供应商信息</w:t>
      </w:r>
    </w:p>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本企业供应商</w:t>
      </w:r>
      <w:r>
        <w:rPr>
          <w:rFonts w:ascii="仿宋_GB2312" w:eastAsia="仿宋_GB2312" w:hAnsi="宋体" w:cs="仿宋_GB2312"/>
          <w:kern w:val="0"/>
          <w:sz w:val="30"/>
          <w:szCs w:val="30"/>
        </w:rPr>
        <w:t>A</w:t>
      </w:r>
      <w:r>
        <w:rPr>
          <w:rFonts w:ascii="仿宋_GB2312" w:eastAsia="仿宋_GB2312" w:hAnsi="宋体" w:cs="仿宋_GB2312" w:hint="eastAsia"/>
          <w:kern w:val="0"/>
          <w:sz w:val="30"/>
          <w:szCs w:val="30"/>
        </w:rPr>
        <w:t>资源信息如下表所示：</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9"/>
        <w:gridCol w:w="2577"/>
        <w:gridCol w:w="1923"/>
        <w:gridCol w:w="2182"/>
      </w:tblGrid>
      <w:tr w:rsidR="00892581">
        <w:trPr>
          <w:trHeight w:val="476"/>
          <w:jc w:val="center"/>
        </w:trPr>
        <w:tc>
          <w:tcPr>
            <w:tcW w:w="2319" w:type="dxa"/>
            <w:vAlign w:val="center"/>
          </w:tcPr>
          <w:p w:rsidR="00892581" w:rsidRDefault="00E12296">
            <w:pPr>
              <w:widowControl/>
              <w:spacing w:line="400" w:lineRule="exact"/>
              <w:ind w:firstLineChars="0" w:firstLine="0"/>
              <w:jc w:val="center"/>
              <w:rPr>
                <w:rFonts w:ascii="宋体"/>
                <w:b/>
                <w:bCs/>
                <w:kern w:val="0"/>
              </w:rPr>
            </w:pPr>
            <w:r>
              <w:rPr>
                <w:rFonts w:ascii="宋体" w:hAnsi="宋体" w:cs="宋体" w:hint="eastAsia"/>
                <w:b/>
                <w:bCs/>
              </w:rPr>
              <w:t>供应商名称</w:t>
            </w:r>
          </w:p>
        </w:tc>
        <w:tc>
          <w:tcPr>
            <w:tcW w:w="2577" w:type="dxa"/>
            <w:vAlign w:val="center"/>
          </w:tcPr>
          <w:p w:rsidR="00892581" w:rsidRDefault="00E12296">
            <w:pPr>
              <w:widowControl/>
              <w:spacing w:line="400" w:lineRule="exact"/>
              <w:ind w:firstLineChars="0" w:firstLine="0"/>
              <w:jc w:val="center"/>
              <w:rPr>
                <w:rFonts w:ascii="宋体"/>
                <w:b/>
                <w:bCs/>
                <w:kern w:val="0"/>
              </w:rPr>
            </w:pPr>
            <w:r>
              <w:rPr>
                <w:rFonts w:ascii="宋体" w:hAnsi="宋体" w:cs="宋体" w:hint="eastAsia"/>
                <w:b/>
                <w:bCs/>
              </w:rPr>
              <w:t>供应商</w:t>
            </w:r>
            <w:r>
              <w:rPr>
                <w:rFonts w:ascii="宋体" w:hAnsi="宋体" w:cs="宋体"/>
                <w:b/>
                <w:bCs/>
              </w:rPr>
              <w:t>A</w:t>
            </w:r>
          </w:p>
        </w:tc>
        <w:tc>
          <w:tcPr>
            <w:tcW w:w="1923" w:type="dxa"/>
            <w:vAlign w:val="center"/>
          </w:tcPr>
          <w:p w:rsidR="00892581" w:rsidRDefault="00E12296">
            <w:pPr>
              <w:widowControl/>
              <w:spacing w:line="400" w:lineRule="exact"/>
              <w:ind w:firstLineChars="0" w:firstLine="0"/>
              <w:jc w:val="center"/>
              <w:rPr>
                <w:rFonts w:ascii="宋体"/>
                <w:b/>
                <w:bCs/>
                <w:kern w:val="0"/>
              </w:rPr>
            </w:pPr>
            <w:r>
              <w:rPr>
                <w:rFonts w:ascii="宋体" w:hAnsi="宋体" w:cs="宋体" w:hint="eastAsia"/>
                <w:b/>
                <w:bCs/>
              </w:rPr>
              <w:t>供应商属性</w:t>
            </w:r>
          </w:p>
        </w:tc>
        <w:tc>
          <w:tcPr>
            <w:tcW w:w="2182" w:type="dxa"/>
            <w:vAlign w:val="center"/>
          </w:tcPr>
          <w:p w:rsidR="00892581" w:rsidRDefault="00E12296">
            <w:pPr>
              <w:widowControl/>
              <w:spacing w:line="400" w:lineRule="exact"/>
              <w:ind w:firstLineChars="0" w:firstLine="0"/>
              <w:jc w:val="center"/>
              <w:rPr>
                <w:rFonts w:ascii="宋体"/>
                <w:b/>
                <w:bCs/>
                <w:kern w:val="0"/>
              </w:rPr>
            </w:pPr>
            <w:r>
              <w:rPr>
                <w:rFonts w:ascii="宋体" w:hAnsi="宋体" w:cs="宋体" w:hint="eastAsia"/>
                <w:b/>
                <w:bCs/>
              </w:rPr>
              <w:t>本地供应商</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法人代表</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张磊</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电话</w:t>
            </w:r>
          </w:p>
        </w:tc>
        <w:tc>
          <w:tcPr>
            <w:tcW w:w="2182" w:type="dxa"/>
            <w:vAlign w:val="center"/>
          </w:tcPr>
          <w:p w:rsidR="00892581" w:rsidRDefault="00E12296">
            <w:pPr>
              <w:widowControl/>
              <w:spacing w:line="400" w:lineRule="exact"/>
              <w:ind w:firstLineChars="0" w:firstLine="0"/>
              <w:rPr>
                <w:rFonts w:ascii="宋体"/>
                <w:kern w:val="0"/>
              </w:rPr>
            </w:pPr>
            <w:r>
              <w:rPr>
                <w:rFonts w:ascii="宋体" w:hAnsi="宋体" w:cs="宋体"/>
              </w:rPr>
              <w:t>022-78432441</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联系人</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王小二</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传真</w:t>
            </w:r>
          </w:p>
        </w:tc>
        <w:tc>
          <w:tcPr>
            <w:tcW w:w="2182" w:type="dxa"/>
            <w:vAlign w:val="center"/>
          </w:tcPr>
          <w:p w:rsidR="00892581" w:rsidRDefault="00E12296">
            <w:pPr>
              <w:widowControl/>
              <w:spacing w:line="400" w:lineRule="exact"/>
              <w:ind w:firstLineChars="0" w:firstLine="0"/>
              <w:rPr>
                <w:rFonts w:ascii="宋体"/>
                <w:kern w:val="0"/>
              </w:rPr>
            </w:pPr>
            <w:r>
              <w:rPr>
                <w:rFonts w:ascii="宋体" w:hAnsi="宋体" w:cs="宋体"/>
              </w:rPr>
              <w:t>022-65478322</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地址</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kern w:val="0"/>
              </w:rPr>
              <w:t>重庆市滨海新区</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邮箱</w:t>
            </w:r>
          </w:p>
        </w:tc>
        <w:tc>
          <w:tcPr>
            <w:tcW w:w="2182" w:type="dxa"/>
            <w:vAlign w:val="center"/>
          </w:tcPr>
          <w:p w:rsidR="00892581" w:rsidRDefault="00E12296">
            <w:pPr>
              <w:widowControl/>
              <w:spacing w:line="400" w:lineRule="exact"/>
              <w:ind w:firstLineChars="0" w:firstLine="0"/>
              <w:rPr>
                <w:rFonts w:ascii="宋体"/>
                <w:kern w:val="0"/>
              </w:rPr>
            </w:pPr>
            <w:r>
              <w:rPr>
                <w:rFonts w:ascii="宋体" w:hAnsi="宋体" w:cs="宋体"/>
              </w:rPr>
              <w:t>Fasite@163.com</w:t>
            </w:r>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本企业供应商</w:t>
      </w:r>
      <w:r>
        <w:rPr>
          <w:rFonts w:ascii="仿宋_GB2312" w:eastAsia="仿宋_GB2312" w:hAnsi="宋体" w:cs="仿宋_GB2312"/>
          <w:kern w:val="0"/>
          <w:sz w:val="30"/>
          <w:szCs w:val="30"/>
        </w:rPr>
        <w:t>B</w:t>
      </w:r>
      <w:r>
        <w:rPr>
          <w:rFonts w:ascii="仿宋_GB2312" w:eastAsia="仿宋_GB2312" w:hAnsi="宋体" w:cs="仿宋_GB2312" w:hint="eastAsia"/>
          <w:kern w:val="0"/>
          <w:sz w:val="30"/>
          <w:szCs w:val="30"/>
        </w:rPr>
        <w:t>资源信息如下表所示：</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9"/>
        <w:gridCol w:w="2577"/>
        <w:gridCol w:w="1923"/>
        <w:gridCol w:w="2182"/>
      </w:tblGrid>
      <w:tr w:rsidR="00892581">
        <w:trPr>
          <w:trHeight w:val="476"/>
          <w:jc w:val="center"/>
        </w:trPr>
        <w:tc>
          <w:tcPr>
            <w:tcW w:w="2319" w:type="dxa"/>
            <w:vAlign w:val="center"/>
          </w:tcPr>
          <w:p w:rsidR="00892581" w:rsidRDefault="00E12296">
            <w:pPr>
              <w:widowControl/>
              <w:spacing w:line="400" w:lineRule="exact"/>
              <w:ind w:firstLineChars="0" w:firstLine="0"/>
              <w:jc w:val="center"/>
              <w:rPr>
                <w:rFonts w:ascii="宋体"/>
                <w:b/>
                <w:bCs/>
              </w:rPr>
            </w:pPr>
            <w:r>
              <w:rPr>
                <w:rFonts w:ascii="宋体" w:hAnsi="宋体" w:cs="宋体" w:hint="eastAsia"/>
                <w:b/>
                <w:bCs/>
              </w:rPr>
              <w:t>供应商名称</w:t>
            </w:r>
          </w:p>
        </w:tc>
        <w:tc>
          <w:tcPr>
            <w:tcW w:w="2577" w:type="dxa"/>
            <w:vAlign w:val="center"/>
          </w:tcPr>
          <w:p w:rsidR="00892581" w:rsidRDefault="00E12296">
            <w:pPr>
              <w:widowControl/>
              <w:spacing w:line="400" w:lineRule="exact"/>
              <w:ind w:firstLineChars="0" w:firstLine="0"/>
              <w:jc w:val="center"/>
              <w:rPr>
                <w:rFonts w:ascii="宋体"/>
                <w:b/>
                <w:bCs/>
              </w:rPr>
            </w:pPr>
            <w:r>
              <w:rPr>
                <w:rFonts w:ascii="宋体" w:hAnsi="宋体" w:cs="宋体" w:hint="eastAsia"/>
                <w:b/>
                <w:bCs/>
              </w:rPr>
              <w:t>供应商</w:t>
            </w:r>
            <w:r>
              <w:rPr>
                <w:rFonts w:ascii="宋体" w:hAnsi="宋体" w:cs="宋体"/>
                <w:b/>
                <w:bCs/>
              </w:rPr>
              <w:t>B</w:t>
            </w:r>
          </w:p>
        </w:tc>
        <w:tc>
          <w:tcPr>
            <w:tcW w:w="1923" w:type="dxa"/>
            <w:vAlign w:val="center"/>
          </w:tcPr>
          <w:p w:rsidR="00892581" w:rsidRDefault="00E12296">
            <w:pPr>
              <w:widowControl/>
              <w:spacing w:line="400" w:lineRule="exact"/>
              <w:ind w:firstLineChars="0" w:firstLine="0"/>
              <w:jc w:val="center"/>
              <w:rPr>
                <w:rFonts w:ascii="宋体"/>
                <w:b/>
                <w:bCs/>
              </w:rPr>
            </w:pPr>
            <w:r>
              <w:rPr>
                <w:rFonts w:ascii="宋体" w:hAnsi="宋体" w:cs="宋体" w:hint="eastAsia"/>
                <w:b/>
                <w:bCs/>
              </w:rPr>
              <w:t>供应商属性</w:t>
            </w:r>
          </w:p>
        </w:tc>
        <w:tc>
          <w:tcPr>
            <w:tcW w:w="2182" w:type="dxa"/>
            <w:vAlign w:val="center"/>
          </w:tcPr>
          <w:p w:rsidR="00892581" w:rsidRDefault="00E12296">
            <w:pPr>
              <w:widowControl/>
              <w:spacing w:line="400" w:lineRule="exact"/>
              <w:ind w:firstLineChars="0" w:firstLine="0"/>
              <w:jc w:val="center"/>
              <w:rPr>
                <w:rFonts w:ascii="宋体"/>
                <w:b/>
                <w:bCs/>
              </w:rPr>
            </w:pPr>
            <w:r>
              <w:rPr>
                <w:rFonts w:ascii="宋体" w:hAnsi="宋体" w:cs="宋体" w:hint="eastAsia"/>
                <w:b/>
                <w:bCs/>
              </w:rPr>
              <w:t>异地供应商</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法人代表</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李建</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电话</w:t>
            </w:r>
          </w:p>
        </w:tc>
        <w:tc>
          <w:tcPr>
            <w:tcW w:w="2182" w:type="dxa"/>
            <w:vAlign w:val="center"/>
          </w:tcPr>
          <w:p w:rsidR="00892581" w:rsidRDefault="00E12296">
            <w:pPr>
              <w:widowControl/>
              <w:spacing w:line="400" w:lineRule="exact"/>
              <w:ind w:firstLineChars="0" w:firstLine="0"/>
              <w:rPr>
                <w:rFonts w:ascii="宋体"/>
                <w:kern w:val="0"/>
              </w:rPr>
            </w:pPr>
            <w:r>
              <w:rPr>
                <w:rFonts w:ascii="宋体" w:hAnsi="宋体" w:cs="宋体"/>
              </w:rPr>
              <w:t>028-78432441</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联系人</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王小二</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传真</w:t>
            </w:r>
          </w:p>
        </w:tc>
        <w:tc>
          <w:tcPr>
            <w:tcW w:w="2182" w:type="dxa"/>
            <w:vAlign w:val="center"/>
          </w:tcPr>
          <w:p w:rsidR="00892581" w:rsidRDefault="00E12296">
            <w:pPr>
              <w:widowControl/>
              <w:spacing w:line="400" w:lineRule="exact"/>
              <w:ind w:firstLineChars="0" w:firstLine="0"/>
              <w:rPr>
                <w:rFonts w:ascii="宋体"/>
                <w:kern w:val="0"/>
              </w:rPr>
            </w:pPr>
            <w:r>
              <w:rPr>
                <w:rFonts w:ascii="宋体" w:hAnsi="宋体" w:cs="宋体"/>
              </w:rPr>
              <w:t>028-65478322</w:t>
            </w:r>
          </w:p>
        </w:tc>
      </w:tr>
      <w:tr w:rsidR="00892581">
        <w:trPr>
          <w:trHeight w:val="476"/>
          <w:jc w:val="center"/>
        </w:trPr>
        <w:tc>
          <w:tcPr>
            <w:tcW w:w="2319"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地址</w:t>
            </w:r>
          </w:p>
        </w:tc>
        <w:tc>
          <w:tcPr>
            <w:tcW w:w="2577"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成都市历下区</w:t>
            </w:r>
          </w:p>
        </w:tc>
        <w:tc>
          <w:tcPr>
            <w:tcW w:w="1923" w:type="dxa"/>
            <w:vAlign w:val="center"/>
          </w:tcPr>
          <w:p w:rsidR="00892581" w:rsidRDefault="00E12296">
            <w:pPr>
              <w:widowControl/>
              <w:spacing w:line="400" w:lineRule="exact"/>
              <w:ind w:firstLineChars="0" w:firstLine="0"/>
              <w:rPr>
                <w:rFonts w:ascii="宋体"/>
                <w:kern w:val="0"/>
              </w:rPr>
            </w:pPr>
            <w:r>
              <w:rPr>
                <w:rFonts w:ascii="宋体" w:hAnsi="宋体" w:cs="宋体" w:hint="eastAsia"/>
              </w:rPr>
              <w:t>邮箱</w:t>
            </w:r>
          </w:p>
        </w:tc>
        <w:tc>
          <w:tcPr>
            <w:tcW w:w="2182" w:type="dxa"/>
            <w:vAlign w:val="center"/>
          </w:tcPr>
          <w:p w:rsidR="00892581" w:rsidRDefault="00892581">
            <w:pPr>
              <w:widowControl/>
              <w:spacing w:line="400" w:lineRule="exact"/>
              <w:ind w:firstLineChars="0" w:firstLine="0"/>
              <w:rPr>
                <w:rFonts w:ascii="宋体"/>
                <w:kern w:val="0"/>
              </w:rPr>
            </w:pPr>
            <w:hyperlink r:id="rId7" w:history="1">
              <w:r w:rsidR="00E12296">
                <w:rPr>
                  <w:rFonts w:ascii="宋体" w:hAnsi="宋体" w:cs="宋体"/>
                  <w:kern w:val="0"/>
                  <w:u w:val="single"/>
                </w:rPr>
                <w:t>Fasite@163.com</w:t>
              </w:r>
            </w:hyperlink>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3.</w:t>
      </w:r>
      <w:r>
        <w:rPr>
          <w:rFonts w:ascii="仿宋_GB2312" w:eastAsia="仿宋_GB2312" w:hAnsi="宋体" w:cs="仿宋_GB2312" w:hint="eastAsia"/>
          <w:kern w:val="0"/>
          <w:sz w:val="30"/>
          <w:szCs w:val="30"/>
        </w:rPr>
        <w:t>客户档案</w:t>
      </w:r>
    </w:p>
    <w:p w:rsidR="00892581" w:rsidRDefault="00E12296">
      <w:pPr>
        <w:snapToGrid w:val="0"/>
        <w:spacing w:line="560" w:lineRule="exact"/>
        <w:ind w:firstLineChars="0" w:firstLine="0"/>
        <w:rPr>
          <w:rFonts w:ascii="宋体"/>
        </w:rPr>
      </w:pPr>
      <w:r>
        <w:rPr>
          <w:rFonts w:ascii="宋体" w:hAnsi="宋体" w:cs="宋体" w:hint="eastAsia"/>
        </w:rPr>
        <w:t>客户一：</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7"/>
        <w:gridCol w:w="792"/>
        <w:gridCol w:w="268"/>
        <w:gridCol w:w="589"/>
        <w:gridCol w:w="349"/>
        <w:gridCol w:w="270"/>
        <w:gridCol w:w="735"/>
        <w:gridCol w:w="968"/>
        <w:gridCol w:w="177"/>
        <w:gridCol w:w="807"/>
        <w:gridCol w:w="282"/>
        <w:gridCol w:w="966"/>
        <w:gridCol w:w="364"/>
        <w:gridCol w:w="1461"/>
      </w:tblGrid>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客户编号</w:t>
            </w:r>
          </w:p>
        </w:tc>
        <w:tc>
          <w:tcPr>
            <w:tcW w:w="8028" w:type="dxa"/>
            <w:gridSpan w:val="13"/>
            <w:vAlign w:val="center"/>
          </w:tcPr>
          <w:p w:rsidR="00892581" w:rsidRDefault="00E12296">
            <w:pPr>
              <w:widowControl/>
              <w:spacing w:line="240" w:lineRule="auto"/>
              <w:ind w:firstLineChars="0" w:firstLine="0"/>
              <w:rPr>
                <w:rFonts w:ascii="宋体"/>
                <w:kern w:val="0"/>
              </w:rPr>
            </w:pPr>
            <w:r>
              <w:rPr>
                <w:rFonts w:ascii="宋体" w:hAnsi="宋体" w:cs="宋体"/>
                <w:kern w:val="0"/>
              </w:rPr>
              <w:t>2008020112</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公司名称</w:t>
            </w:r>
          </w:p>
        </w:tc>
        <w:tc>
          <w:tcPr>
            <w:tcW w:w="3971" w:type="dxa"/>
            <w:gridSpan w:val="7"/>
            <w:vAlign w:val="center"/>
          </w:tcPr>
          <w:p w:rsidR="00892581" w:rsidRDefault="00E12296">
            <w:pPr>
              <w:widowControl/>
              <w:spacing w:line="240" w:lineRule="auto"/>
              <w:ind w:firstLineChars="0" w:firstLine="0"/>
              <w:rPr>
                <w:rFonts w:ascii="宋体"/>
                <w:kern w:val="0"/>
              </w:rPr>
            </w:pPr>
            <w:r>
              <w:rPr>
                <w:rFonts w:ascii="宋体" w:hAnsi="宋体" w:cs="宋体"/>
                <w:kern w:val="0"/>
              </w:rPr>
              <w:t>1</w:t>
            </w:r>
            <w:r>
              <w:rPr>
                <w:rFonts w:ascii="宋体" w:hAnsi="宋体" w:cs="宋体" w:hint="eastAsia"/>
                <w:kern w:val="0"/>
              </w:rPr>
              <w:t>号店</w:t>
            </w:r>
          </w:p>
        </w:tc>
        <w:tc>
          <w:tcPr>
            <w:tcW w:w="984"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助记码</w:t>
            </w:r>
          </w:p>
        </w:tc>
        <w:tc>
          <w:tcPr>
            <w:tcW w:w="3073"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YH</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法人代表</w:t>
            </w:r>
          </w:p>
        </w:tc>
        <w:tc>
          <w:tcPr>
            <w:tcW w:w="10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张红</w:t>
            </w:r>
          </w:p>
        </w:tc>
        <w:tc>
          <w:tcPr>
            <w:tcW w:w="1208"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家庭地址</w:t>
            </w:r>
          </w:p>
        </w:tc>
        <w:tc>
          <w:tcPr>
            <w:tcW w:w="2687" w:type="dxa"/>
            <w:gridSpan w:val="4"/>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重庆市北开区佳和家园</w:t>
            </w:r>
            <w:r>
              <w:rPr>
                <w:rFonts w:ascii="宋体" w:hAnsi="宋体" w:cs="宋体"/>
                <w:kern w:val="0"/>
              </w:rPr>
              <w:t>5-2-502</w:t>
            </w:r>
          </w:p>
        </w:tc>
        <w:tc>
          <w:tcPr>
            <w:tcW w:w="1248"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联系方式</w:t>
            </w:r>
          </w:p>
        </w:tc>
        <w:tc>
          <w:tcPr>
            <w:tcW w:w="1825"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36357796</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证件类型</w:t>
            </w:r>
          </w:p>
        </w:tc>
        <w:tc>
          <w:tcPr>
            <w:tcW w:w="10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营业执照</w:t>
            </w:r>
          </w:p>
        </w:tc>
        <w:tc>
          <w:tcPr>
            <w:tcW w:w="1208"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证件编号</w:t>
            </w:r>
          </w:p>
        </w:tc>
        <w:tc>
          <w:tcPr>
            <w:tcW w:w="2687"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12010675478921</w:t>
            </w:r>
          </w:p>
        </w:tc>
        <w:tc>
          <w:tcPr>
            <w:tcW w:w="1248"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营销区域</w:t>
            </w:r>
          </w:p>
        </w:tc>
        <w:tc>
          <w:tcPr>
            <w:tcW w:w="182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重庆市北开区</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公司地址</w:t>
            </w:r>
          </w:p>
        </w:tc>
        <w:tc>
          <w:tcPr>
            <w:tcW w:w="3003"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重庆市北开区</w:t>
            </w:r>
          </w:p>
        </w:tc>
        <w:tc>
          <w:tcPr>
            <w:tcW w:w="96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邮编</w:t>
            </w:r>
          </w:p>
        </w:tc>
        <w:tc>
          <w:tcPr>
            <w:tcW w:w="984"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830000</w:t>
            </w:r>
          </w:p>
        </w:tc>
        <w:tc>
          <w:tcPr>
            <w:tcW w:w="1248"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联系人</w:t>
            </w:r>
          </w:p>
        </w:tc>
        <w:tc>
          <w:tcPr>
            <w:tcW w:w="182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吴国福</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办公电话</w:t>
            </w:r>
          </w:p>
        </w:tc>
        <w:tc>
          <w:tcPr>
            <w:tcW w:w="1649"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28653212</w:t>
            </w:r>
          </w:p>
        </w:tc>
        <w:tc>
          <w:tcPr>
            <w:tcW w:w="1354"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家庭电话</w:t>
            </w:r>
          </w:p>
        </w:tc>
        <w:tc>
          <w:tcPr>
            <w:tcW w:w="1952"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45338506</w:t>
            </w:r>
          </w:p>
        </w:tc>
        <w:tc>
          <w:tcPr>
            <w:tcW w:w="1248"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传真号码</w:t>
            </w:r>
          </w:p>
        </w:tc>
        <w:tc>
          <w:tcPr>
            <w:tcW w:w="1825"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28654897</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电子邮箱</w:t>
            </w:r>
          </w:p>
        </w:tc>
        <w:tc>
          <w:tcPr>
            <w:tcW w:w="1649"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YiHao@126.com</w:t>
            </w:r>
          </w:p>
        </w:tc>
        <w:tc>
          <w:tcPr>
            <w:tcW w:w="1354"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QQ</w:t>
            </w:r>
            <w:r>
              <w:rPr>
                <w:rFonts w:ascii="宋体" w:hAnsi="宋体" w:cs="宋体" w:hint="eastAsia"/>
                <w:kern w:val="0"/>
              </w:rPr>
              <w:t>账号</w:t>
            </w:r>
          </w:p>
        </w:tc>
        <w:tc>
          <w:tcPr>
            <w:tcW w:w="1952"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3753885316</w:t>
            </w:r>
          </w:p>
        </w:tc>
        <w:tc>
          <w:tcPr>
            <w:tcW w:w="1248"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MSN</w:t>
            </w:r>
            <w:r>
              <w:rPr>
                <w:rFonts w:ascii="宋体" w:hAnsi="宋体" w:cs="宋体" w:hint="eastAsia"/>
                <w:kern w:val="0"/>
              </w:rPr>
              <w:t>账号</w:t>
            </w:r>
          </w:p>
        </w:tc>
        <w:tc>
          <w:tcPr>
            <w:tcW w:w="1825" w:type="dxa"/>
            <w:gridSpan w:val="2"/>
            <w:vAlign w:val="center"/>
          </w:tcPr>
          <w:p w:rsidR="00892581" w:rsidRDefault="00892581">
            <w:pPr>
              <w:widowControl/>
              <w:spacing w:line="240" w:lineRule="auto"/>
              <w:ind w:firstLineChars="0" w:firstLine="0"/>
              <w:rPr>
                <w:rFonts w:ascii="宋体"/>
                <w:kern w:val="0"/>
              </w:rPr>
            </w:pPr>
            <w:hyperlink r:id="rId8" w:history="1">
              <w:r w:rsidR="00E12296">
                <w:rPr>
                  <w:rFonts w:ascii="宋体" w:hAnsi="宋体" w:cs="宋体"/>
                  <w:kern w:val="0"/>
                  <w:u w:val="single"/>
                </w:rPr>
                <w:t>YiHao@msn.com</w:t>
              </w:r>
            </w:hyperlink>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开户银行</w:t>
            </w:r>
          </w:p>
        </w:tc>
        <w:tc>
          <w:tcPr>
            <w:tcW w:w="3003"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新华商业银行</w:t>
            </w:r>
          </w:p>
        </w:tc>
        <w:tc>
          <w:tcPr>
            <w:tcW w:w="114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银行账号</w:t>
            </w:r>
          </w:p>
        </w:tc>
        <w:tc>
          <w:tcPr>
            <w:tcW w:w="3880" w:type="dxa"/>
            <w:gridSpan w:val="5"/>
            <w:vAlign w:val="center"/>
          </w:tcPr>
          <w:p w:rsidR="00892581" w:rsidRDefault="00E12296">
            <w:pPr>
              <w:widowControl/>
              <w:spacing w:line="240" w:lineRule="auto"/>
              <w:ind w:firstLineChars="0" w:firstLine="0"/>
              <w:rPr>
                <w:rFonts w:ascii="宋体"/>
                <w:kern w:val="0"/>
              </w:rPr>
            </w:pPr>
            <w:r>
              <w:rPr>
                <w:rFonts w:ascii="宋体" w:hAnsi="宋体" w:cs="宋体"/>
                <w:kern w:val="0"/>
              </w:rPr>
              <w:t>86439896420421</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公司性质</w:t>
            </w:r>
          </w:p>
        </w:tc>
        <w:tc>
          <w:tcPr>
            <w:tcW w:w="79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民营</w:t>
            </w:r>
          </w:p>
        </w:tc>
        <w:tc>
          <w:tcPr>
            <w:tcW w:w="1206"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所属行业</w:t>
            </w:r>
          </w:p>
        </w:tc>
        <w:tc>
          <w:tcPr>
            <w:tcW w:w="100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零售业</w:t>
            </w:r>
          </w:p>
        </w:tc>
        <w:tc>
          <w:tcPr>
            <w:tcW w:w="114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注册资金</w:t>
            </w:r>
          </w:p>
        </w:tc>
        <w:tc>
          <w:tcPr>
            <w:tcW w:w="108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800</w:t>
            </w:r>
            <w:r>
              <w:rPr>
                <w:rFonts w:ascii="宋体" w:hAnsi="宋体" w:cs="宋体" w:hint="eastAsia"/>
                <w:kern w:val="0"/>
              </w:rPr>
              <w:t>万</w:t>
            </w:r>
          </w:p>
        </w:tc>
        <w:tc>
          <w:tcPr>
            <w:tcW w:w="133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经营范围</w:t>
            </w:r>
          </w:p>
        </w:tc>
        <w:tc>
          <w:tcPr>
            <w:tcW w:w="146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食品、办公用品</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信用额度</w:t>
            </w:r>
          </w:p>
        </w:tc>
        <w:tc>
          <w:tcPr>
            <w:tcW w:w="792" w:type="dxa"/>
            <w:vAlign w:val="center"/>
          </w:tcPr>
          <w:p w:rsidR="00892581" w:rsidRDefault="00E12296">
            <w:pPr>
              <w:widowControl/>
              <w:spacing w:line="240" w:lineRule="auto"/>
              <w:ind w:firstLineChars="0" w:firstLine="0"/>
              <w:rPr>
                <w:rFonts w:ascii="宋体"/>
                <w:kern w:val="0"/>
              </w:rPr>
            </w:pPr>
            <w:r>
              <w:rPr>
                <w:rFonts w:ascii="宋体" w:hAnsi="宋体" w:cs="宋体"/>
                <w:kern w:val="0"/>
              </w:rPr>
              <w:t>150</w:t>
            </w:r>
            <w:r>
              <w:rPr>
                <w:rFonts w:ascii="宋体" w:hAnsi="宋体" w:cs="宋体" w:hint="eastAsia"/>
                <w:kern w:val="0"/>
              </w:rPr>
              <w:t>万元</w:t>
            </w:r>
          </w:p>
        </w:tc>
        <w:tc>
          <w:tcPr>
            <w:tcW w:w="1206"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忠诚度</w:t>
            </w:r>
          </w:p>
        </w:tc>
        <w:tc>
          <w:tcPr>
            <w:tcW w:w="100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高</w:t>
            </w:r>
          </w:p>
        </w:tc>
        <w:tc>
          <w:tcPr>
            <w:tcW w:w="114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满意度</w:t>
            </w:r>
          </w:p>
        </w:tc>
        <w:tc>
          <w:tcPr>
            <w:tcW w:w="1089"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较高</w:t>
            </w:r>
          </w:p>
        </w:tc>
        <w:tc>
          <w:tcPr>
            <w:tcW w:w="133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应收账款</w:t>
            </w:r>
          </w:p>
        </w:tc>
        <w:tc>
          <w:tcPr>
            <w:tcW w:w="1461" w:type="dxa"/>
            <w:vAlign w:val="center"/>
          </w:tcPr>
          <w:p w:rsidR="00892581" w:rsidRDefault="00E12296">
            <w:pPr>
              <w:widowControl/>
              <w:spacing w:line="240" w:lineRule="auto"/>
              <w:ind w:firstLineChars="0" w:firstLine="0"/>
              <w:rPr>
                <w:rFonts w:ascii="宋体"/>
                <w:kern w:val="0"/>
              </w:rPr>
            </w:pPr>
            <w:r>
              <w:rPr>
                <w:rFonts w:ascii="宋体" w:hAnsi="宋体" w:cs="宋体"/>
                <w:kern w:val="0"/>
              </w:rPr>
              <w:t>143</w:t>
            </w:r>
            <w:r>
              <w:rPr>
                <w:rFonts w:ascii="宋体" w:hAnsi="宋体" w:cs="宋体" w:hint="eastAsia"/>
                <w:kern w:val="0"/>
              </w:rPr>
              <w:t>万元</w:t>
            </w:r>
          </w:p>
        </w:tc>
      </w:tr>
      <w:tr w:rsidR="00892581">
        <w:trPr>
          <w:trHeight w:val="476"/>
          <w:jc w:val="center"/>
        </w:trPr>
        <w:tc>
          <w:tcPr>
            <w:tcW w:w="1327" w:type="dxa"/>
            <w:vAlign w:val="center"/>
          </w:tcPr>
          <w:p w:rsidR="00892581" w:rsidRDefault="00E12296">
            <w:pPr>
              <w:widowControl/>
              <w:spacing w:line="240" w:lineRule="auto"/>
              <w:ind w:firstLineChars="0" w:firstLine="0"/>
              <w:rPr>
                <w:rFonts w:ascii="宋体"/>
                <w:kern w:val="0"/>
              </w:rPr>
            </w:pPr>
            <w:r>
              <w:rPr>
                <w:rFonts w:ascii="宋体" w:hAnsi="宋体" w:cs="宋体" w:hint="eastAsia"/>
              </w:rPr>
              <w:t>客户类型</w:t>
            </w:r>
          </w:p>
        </w:tc>
        <w:tc>
          <w:tcPr>
            <w:tcW w:w="3003"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rPr>
              <w:t>重点型</w:t>
            </w:r>
          </w:p>
        </w:tc>
        <w:tc>
          <w:tcPr>
            <w:tcW w:w="1145"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客户级别</w:t>
            </w:r>
          </w:p>
        </w:tc>
        <w:tc>
          <w:tcPr>
            <w:tcW w:w="3880" w:type="dxa"/>
            <w:gridSpan w:val="5"/>
            <w:vAlign w:val="center"/>
          </w:tcPr>
          <w:p w:rsidR="00892581" w:rsidRDefault="00E12296">
            <w:pPr>
              <w:widowControl/>
              <w:spacing w:line="240" w:lineRule="auto"/>
              <w:ind w:firstLineChars="0" w:firstLine="0"/>
              <w:rPr>
                <w:rFonts w:ascii="宋体"/>
                <w:kern w:val="0"/>
              </w:rPr>
            </w:pPr>
            <w:r>
              <w:rPr>
                <w:rFonts w:ascii="宋体" w:hAnsi="宋体" w:cs="宋体"/>
                <w:kern w:val="0"/>
              </w:rPr>
              <w:t>A</w:t>
            </w:r>
          </w:p>
        </w:tc>
      </w:tr>
    </w:tbl>
    <w:p w:rsidR="00892581" w:rsidRDefault="00E12296">
      <w:pPr>
        <w:snapToGrid w:val="0"/>
        <w:spacing w:line="560" w:lineRule="exact"/>
        <w:ind w:firstLineChars="0" w:firstLine="0"/>
        <w:rPr>
          <w:rFonts w:ascii="宋体"/>
        </w:rPr>
      </w:pPr>
      <w:r>
        <w:rPr>
          <w:rFonts w:ascii="宋体" w:hAnsi="宋体" w:cs="宋体" w:hint="eastAsia"/>
        </w:rPr>
        <w:lastRenderedPageBreak/>
        <w:t>客户二：</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1087"/>
        <w:gridCol w:w="272"/>
        <w:gridCol w:w="325"/>
        <w:gridCol w:w="624"/>
        <w:gridCol w:w="271"/>
        <w:gridCol w:w="678"/>
        <w:gridCol w:w="272"/>
        <w:gridCol w:w="499"/>
        <w:gridCol w:w="721"/>
        <w:gridCol w:w="272"/>
        <w:gridCol w:w="678"/>
        <w:gridCol w:w="582"/>
        <w:gridCol w:w="639"/>
        <w:gridCol w:w="1317"/>
      </w:tblGrid>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客户编号</w:t>
            </w:r>
          </w:p>
        </w:tc>
        <w:tc>
          <w:tcPr>
            <w:tcW w:w="8237" w:type="dxa"/>
            <w:gridSpan w:val="14"/>
            <w:vAlign w:val="center"/>
          </w:tcPr>
          <w:p w:rsidR="00892581" w:rsidRDefault="00E12296">
            <w:pPr>
              <w:widowControl/>
              <w:spacing w:line="240" w:lineRule="auto"/>
              <w:ind w:firstLineChars="0" w:firstLine="0"/>
              <w:rPr>
                <w:rFonts w:ascii="宋体"/>
                <w:kern w:val="0"/>
              </w:rPr>
            </w:pPr>
            <w:r>
              <w:rPr>
                <w:rFonts w:ascii="宋体" w:hAnsi="宋体" w:cs="宋体"/>
                <w:kern w:val="0"/>
              </w:rPr>
              <w:t>2009012311</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公司名称</w:t>
            </w:r>
          </w:p>
        </w:tc>
        <w:tc>
          <w:tcPr>
            <w:tcW w:w="4028" w:type="dxa"/>
            <w:gridSpan w:val="8"/>
            <w:vAlign w:val="center"/>
          </w:tcPr>
          <w:p w:rsidR="00892581" w:rsidRDefault="00E12296">
            <w:pPr>
              <w:widowControl/>
              <w:spacing w:line="240" w:lineRule="auto"/>
              <w:ind w:firstLineChars="0" w:firstLine="0"/>
              <w:rPr>
                <w:rFonts w:ascii="宋体"/>
                <w:kern w:val="0"/>
              </w:rPr>
            </w:pPr>
            <w:r>
              <w:rPr>
                <w:rFonts w:ascii="宋体" w:hAnsi="宋体" w:cs="宋体"/>
                <w:kern w:val="0"/>
              </w:rPr>
              <w:t>2</w:t>
            </w:r>
            <w:r>
              <w:rPr>
                <w:rFonts w:ascii="宋体" w:hAnsi="宋体" w:cs="宋体" w:hint="eastAsia"/>
                <w:kern w:val="0"/>
              </w:rPr>
              <w:t>号店</w:t>
            </w:r>
          </w:p>
        </w:tc>
        <w:tc>
          <w:tcPr>
            <w:tcW w:w="993"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助记码</w:t>
            </w:r>
          </w:p>
        </w:tc>
        <w:tc>
          <w:tcPr>
            <w:tcW w:w="3216"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EH</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法人代表</w:t>
            </w:r>
          </w:p>
        </w:tc>
        <w:tc>
          <w:tcPr>
            <w:tcW w:w="10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李文和</w:t>
            </w:r>
          </w:p>
        </w:tc>
        <w:tc>
          <w:tcPr>
            <w:tcW w:w="1221"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家庭地址</w:t>
            </w:r>
          </w:p>
        </w:tc>
        <w:tc>
          <w:tcPr>
            <w:tcW w:w="2713" w:type="dxa"/>
            <w:gridSpan w:val="6"/>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重庆市西开区枫林别墅</w:t>
            </w:r>
            <w:r>
              <w:rPr>
                <w:rFonts w:ascii="宋体" w:hAnsi="宋体" w:cs="宋体"/>
                <w:kern w:val="0"/>
              </w:rPr>
              <w:t>12</w:t>
            </w:r>
            <w:r>
              <w:rPr>
                <w:rFonts w:ascii="宋体" w:hAnsi="宋体" w:cs="宋体" w:hint="eastAsia"/>
                <w:kern w:val="0"/>
              </w:rPr>
              <w:t>号</w:t>
            </w:r>
          </w:p>
        </w:tc>
        <w:tc>
          <w:tcPr>
            <w:tcW w:w="12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联系方式</w:t>
            </w:r>
          </w:p>
        </w:tc>
        <w:tc>
          <w:tcPr>
            <w:tcW w:w="1956"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23212018</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证件类型</w:t>
            </w:r>
          </w:p>
        </w:tc>
        <w:tc>
          <w:tcPr>
            <w:tcW w:w="10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营业执照</w:t>
            </w:r>
          </w:p>
        </w:tc>
        <w:tc>
          <w:tcPr>
            <w:tcW w:w="1221"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证件编号</w:t>
            </w:r>
          </w:p>
        </w:tc>
        <w:tc>
          <w:tcPr>
            <w:tcW w:w="2713" w:type="dxa"/>
            <w:gridSpan w:val="6"/>
            <w:vAlign w:val="center"/>
          </w:tcPr>
          <w:p w:rsidR="00892581" w:rsidRDefault="00E12296">
            <w:pPr>
              <w:widowControl/>
              <w:spacing w:line="240" w:lineRule="auto"/>
              <w:ind w:firstLineChars="0" w:firstLine="0"/>
              <w:rPr>
                <w:rFonts w:ascii="宋体"/>
                <w:kern w:val="0"/>
              </w:rPr>
            </w:pPr>
            <w:r>
              <w:rPr>
                <w:rFonts w:ascii="宋体" w:hAnsi="宋体" w:cs="宋体"/>
                <w:kern w:val="0"/>
              </w:rPr>
              <w:t>120103789341238</w:t>
            </w:r>
          </w:p>
        </w:tc>
        <w:tc>
          <w:tcPr>
            <w:tcW w:w="12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营销区域</w:t>
            </w:r>
          </w:p>
        </w:tc>
        <w:tc>
          <w:tcPr>
            <w:tcW w:w="1956"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重庆市西开区</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公司地址</w:t>
            </w:r>
          </w:p>
        </w:tc>
        <w:tc>
          <w:tcPr>
            <w:tcW w:w="3257"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重庆市西开区</w:t>
            </w:r>
          </w:p>
        </w:tc>
        <w:tc>
          <w:tcPr>
            <w:tcW w:w="771"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邮编</w:t>
            </w:r>
          </w:p>
        </w:tc>
        <w:tc>
          <w:tcPr>
            <w:tcW w:w="993"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830000</w:t>
            </w:r>
          </w:p>
        </w:tc>
        <w:tc>
          <w:tcPr>
            <w:tcW w:w="12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联系人</w:t>
            </w:r>
          </w:p>
        </w:tc>
        <w:tc>
          <w:tcPr>
            <w:tcW w:w="1956"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李凯</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办公电话</w:t>
            </w:r>
          </w:p>
        </w:tc>
        <w:tc>
          <w:tcPr>
            <w:tcW w:w="1684"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82641893</w:t>
            </w:r>
          </w:p>
        </w:tc>
        <w:tc>
          <w:tcPr>
            <w:tcW w:w="1573"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家庭电话</w:t>
            </w:r>
          </w:p>
        </w:tc>
        <w:tc>
          <w:tcPr>
            <w:tcW w:w="1764"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37827463</w:t>
            </w:r>
          </w:p>
        </w:tc>
        <w:tc>
          <w:tcPr>
            <w:tcW w:w="126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传真号码</w:t>
            </w:r>
          </w:p>
        </w:tc>
        <w:tc>
          <w:tcPr>
            <w:tcW w:w="1956"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24264180</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电子邮箱</w:t>
            </w:r>
          </w:p>
        </w:tc>
        <w:tc>
          <w:tcPr>
            <w:tcW w:w="1684"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erhao@.126com</w:t>
            </w:r>
          </w:p>
        </w:tc>
        <w:tc>
          <w:tcPr>
            <w:tcW w:w="1573"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QQ</w:t>
            </w:r>
            <w:r>
              <w:rPr>
                <w:rFonts w:ascii="宋体" w:hAnsi="宋体" w:cs="宋体" w:hint="eastAsia"/>
                <w:kern w:val="0"/>
              </w:rPr>
              <w:t>账号</w:t>
            </w:r>
          </w:p>
        </w:tc>
        <w:tc>
          <w:tcPr>
            <w:tcW w:w="1764"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738496216</w:t>
            </w:r>
          </w:p>
        </w:tc>
        <w:tc>
          <w:tcPr>
            <w:tcW w:w="1260"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MSN</w:t>
            </w:r>
            <w:r>
              <w:rPr>
                <w:rFonts w:ascii="宋体" w:hAnsi="宋体" w:cs="宋体" w:hint="eastAsia"/>
                <w:kern w:val="0"/>
              </w:rPr>
              <w:t>账号</w:t>
            </w:r>
          </w:p>
        </w:tc>
        <w:tc>
          <w:tcPr>
            <w:tcW w:w="1956"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erhao@msn.com</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开户银行</w:t>
            </w:r>
          </w:p>
        </w:tc>
        <w:tc>
          <w:tcPr>
            <w:tcW w:w="3257"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工商银行</w:t>
            </w:r>
          </w:p>
        </w:tc>
        <w:tc>
          <w:tcPr>
            <w:tcW w:w="1492"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银行账号</w:t>
            </w:r>
          </w:p>
        </w:tc>
        <w:tc>
          <w:tcPr>
            <w:tcW w:w="3488" w:type="dxa"/>
            <w:gridSpan w:val="5"/>
            <w:vAlign w:val="center"/>
          </w:tcPr>
          <w:p w:rsidR="00892581" w:rsidRDefault="00E12296">
            <w:pPr>
              <w:widowControl/>
              <w:spacing w:line="240" w:lineRule="auto"/>
              <w:ind w:firstLineChars="0" w:firstLine="0"/>
              <w:rPr>
                <w:rFonts w:ascii="宋体"/>
                <w:kern w:val="0"/>
              </w:rPr>
            </w:pPr>
            <w:r>
              <w:rPr>
                <w:rFonts w:ascii="宋体" w:hAnsi="宋体" w:cs="宋体"/>
                <w:kern w:val="0"/>
              </w:rPr>
              <w:t>1566331510296580</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公司性质</w:t>
            </w:r>
          </w:p>
        </w:tc>
        <w:tc>
          <w:tcPr>
            <w:tcW w:w="1359"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民营</w:t>
            </w:r>
          </w:p>
        </w:tc>
        <w:tc>
          <w:tcPr>
            <w:tcW w:w="1220"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所属行业</w:t>
            </w:r>
          </w:p>
        </w:tc>
        <w:tc>
          <w:tcPr>
            <w:tcW w:w="95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零售业</w:t>
            </w:r>
          </w:p>
        </w:tc>
        <w:tc>
          <w:tcPr>
            <w:tcW w:w="122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注册资金</w:t>
            </w:r>
          </w:p>
        </w:tc>
        <w:tc>
          <w:tcPr>
            <w:tcW w:w="950"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300</w:t>
            </w:r>
            <w:r>
              <w:rPr>
                <w:rFonts w:ascii="宋体" w:hAnsi="宋体" w:cs="宋体" w:hint="eastAsia"/>
                <w:kern w:val="0"/>
              </w:rPr>
              <w:t>万</w:t>
            </w:r>
          </w:p>
        </w:tc>
        <w:tc>
          <w:tcPr>
            <w:tcW w:w="1221"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经营范围</w:t>
            </w:r>
          </w:p>
        </w:tc>
        <w:tc>
          <w:tcPr>
            <w:tcW w:w="131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食品、日用百货</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信用额度</w:t>
            </w:r>
          </w:p>
        </w:tc>
        <w:tc>
          <w:tcPr>
            <w:tcW w:w="135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9</w:t>
            </w:r>
            <w:r>
              <w:rPr>
                <w:rFonts w:ascii="宋体" w:hAnsi="宋体" w:cs="宋体" w:hint="eastAsia"/>
                <w:kern w:val="0"/>
              </w:rPr>
              <w:t>万元</w:t>
            </w:r>
          </w:p>
        </w:tc>
        <w:tc>
          <w:tcPr>
            <w:tcW w:w="1220"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忠诚度</w:t>
            </w:r>
          </w:p>
        </w:tc>
        <w:tc>
          <w:tcPr>
            <w:tcW w:w="95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一般</w:t>
            </w:r>
          </w:p>
        </w:tc>
        <w:tc>
          <w:tcPr>
            <w:tcW w:w="122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满意度</w:t>
            </w:r>
          </w:p>
        </w:tc>
        <w:tc>
          <w:tcPr>
            <w:tcW w:w="950"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高</w:t>
            </w:r>
          </w:p>
        </w:tc>
        <w:tc>
          <w:tcPr>
            <w:tcW w:w="1221" w:type="dxa"/>
            <w:gridSpan w:val="2"/>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应收账款</w:t>
            </w:r>
          </w:p>
        </w:tc>
        <w:tc>
          <w:tcPr>
            <w:tcW w:w="1317" w:type="dxa"/>
            <w:vAlign w:val="center"/>
          </w:tcPr>
          <w:p w:rsidR="00892581" w:rsidRDefault="00E12296">
            <w:pPr>
              <w:widowControl/>
              <w:spacing w:line="240" w:lineRule="auto"/>
              <w:ind w:firstLineChars="0" w:firstLine="0"/>
              <w:rPr>
                <w:rFonts w:ascii="宋体"/>
                <w:kern w:val="0"/>
              </w:rPr>
            </w:pPr>
            <w:r>
              <w:rPr>
                <w:rFonts w:ascii="宋体" w:hAnsi="宋体" w:cs="宋体"/>
                <w:kern w:val="0"/>
              </w:rPr>
              <w:t xml:space="preserve">8.98 </w:t>
            </w:r>
            <w:r>
              <w:rPr>
                <w:rFonts w:ascii="宋体" w:hAnsi="宋体" w:cs="宋体" w:hint="eastAsia"/>
                <w:kern w:val="0"/>
              </w:rPr>
              <w:t>万元</w:t>
            </w:r>
          </w:p>
        </w:tc>
      </w:tr>
      <w:tr w:rsidR="00892581">
        <w:trPr>
          <w:trHeight w:val="476"/>
          <w:jc w:val="center"/>
        </w:trPr>
        <w:tc>
          <w:tcPr>
            <w:tcW w:w="1322" w:type="dxa"/>
            <w:vAlign w:val="center"/>
          </w:tcPr>
          <w:p w:rsidR="00892581" w:rsidRDefault="00E12296">
            <w:pPr>
              <w:widowControl/>
              <w:spacing w:line="240" w:lineRule="auto"/>
              <w:ind w:firstLineChars="0" w:firstLine="0"/>
              <w:rPr>
                <w:rFonts w:ascii="宋体"/>
                <w:kern w:val="0"/>
              </w:rPr>
            </w:pPr>
            <w:r>
              <w:rPr>
                <w:rFonts w:ascii="宋体" w:hAnsi="宋体" w:cs="宋体" w:hint="eastAsia"/>
              </w:rPr>
              <w:t>客户类型</w:t>
            </w:r>
          </w:p>
        </w:tc>
        <w:tc>
          <w:tcPr>
            <w:tcW w:w="3257" w:type="dxa"/>
            <w:gridSpan w:val="6"/>
            <w:vAlign w:val="center"/>
          </w:tcPr>
          <w:p w:rsidR="00892581" w:rsidRDefault="00E12296">
            <w:pPr>
              <w:widowControl/>
              <w:spacing w:line="240" w:lineRule="auto"/>
              <w:ind w:firstLineChars="0" w:firstLine="0"/>
              <w:rPr>
                <w:rFonts w:ascii="宋体"/>
                <w:kern w:val="0"/>
              </w:rPr>
            </w:pPr>
            <w:r>
              <w:rPr>
                <w:rFonts w:ascii="宋体" w:hAnsi="宋体" w:cs="宋体" w:hint="eastAsia"/>
              </w:rPr>
              <w:t>普通型</w:t>
            </w:r>
          </w:p>
        </w:tc>
        <w:tc>
          <w:tcPr>
            <w:tcW w:w="1492"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客户级别</w:t>
            </w:r>
          </w:p>
        </w:tc>
        <w:tc>
          <w:tcPr>
            <w:tcW w:w="3488" w:type="dxa"/>
            <w:gridSpan w:val="5"/>
            <w:vAlign w:val="center"/>
          </w:tcPr>
          <w:p w:rsidR="00892581" w:rsidRDefault="00E12296">
            <w:pPr>
              <w:widowControl/>
              <w:spacing w:line="240" w:lineRule="auto"/>
              <w:ind w:firstLineChars="0" w:firstLine="0"/>
              <w:rPr>
                <w:rFonts w:ascii="宋体"/>
                <w:kern w:val="0"/>
              </w:rPr>
            </w:pPr>
            <w:r>
              <w:rPr>
                <w:rFonts w:ascii="宋体" w:hAnsi="宋体" w:cs="宋体"/>
                <w:kern w:val="0"/>
              </w:rPr>
              <w:t>B</w:t>
            </w:r>
          </w:p>
        </w:tc>
      </w:tr>
    </w:tbl>
    <w:p w:rsidR="00892581" w:rsidRDefault="00E12296">
      <w:pPr>
        <w:snapToGrid w:val="0"/>
        <w:spacing w:line="560" w:lineRule="exact"/>
        <w:ind w:firstLineChars="0" w:firstLine="0"/>
        <w:rPr>
          <w:rFonts w:ascii="宋体"/>
        </w:rPr>
      </w:pPr>
      <w:r>
        <w:rPr>
          <w:rFonts w:ascii="宋体" w:hAnsi="宋体" w:cs="宋体" w:hint="eastAsia"/>
        </w:rPr>
        <w:t>客户三：</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979"/>
        <w:gridCol w:w="1127"/>
        <w:gridCol w:w="1126"/>
        <w:gridCol w:w="1162"/>
        <w:gridCol w:w="1047"/>
        <w:gridCol w:w="1141"/>
        <w:gridCol w:w="1901"/>
      </w:tblGrid>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客户编号</w:t>
            </w:r>
          </w:p>
        </w:tc>
        <w:tc>
          <w:tcPr>
            <w:tcW w:w="8483" w:type="dxa"/>
            <w:gridSpan w:val="7"/>
            <w:vAlign w:val="center"/>
          </w:tcPr>
          <w:p w:rsidR="00892581" w:rsidRDefault="00E12296">
            <w:pPr>
              <w:widowControl/>
              <w:spacing w:line="240" w:lineRule="auto"/>
              <w:ind w:firstLineChars="0" w:firstLine="0"/>
              <w:rPr>
                <w:rFonts w:ascii="宋体"/>
                <w:kern w:val="0"/>
              </w:rPr>
            </w:pPr>
            <w:r>
              <w:rPr>
                <w:rFonts w:ascii="宋体" w:hAnsi="宋体" w:cs="宋体"/>
                <w:kern w:val="0"/>
              </w:rPr>
              <w:t>2003020106</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公司名称</w:t>
            </w:r>
          </w:p>
        </w:tc>
        <w:tc>
          <w:tcPr>
            <w:tcW w:w="4394" w:type="dxa"/>
            <w:gridSpan w:val="4"/>
            <w:vAlign w:val="center"/>
          </w:tcPr>
          <w:p w:rsidR="00892581" w:rsidRDefault="00E12296">
            <w:pPr>
              <w:widowControl/>
              <w:spacing w:line="240" w:lineRule="auto"/>
              <w:ind w:firstLineChars="0" w:firstLine="0"/>
              <w:rPr>
                <w:rFonts w:ascii="宋体"/>
              </w:rPr>
            </w:pPr>
            <w:r>
              <w:rPr>
                <w:rFonts w:ascii="宋体" w:hAnsi="宋体" w:cs="宋体"/>
                <w:kern w:val="0"/>
              </w:rPr>
              <w:t>3</w:t>
            </w:r>
            <w:r>
              <w:rPr>
                <w:rFonts w:ascii="宋体" w:hAnsi="宋体" w:cs="宋体" w:hint="eastAsia"/>
                <w:kern w:val="0"/>
              </w:rPr>
              <w:t>号店</w:t>
            </w:r>
          </w:p>
        </w:tc>
        <w:tc>
          <w:tcPr>
            <w:tcW w:w="104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助记码</w:t>
            </w:r>
          </w:p>
        </w:tc>
        <w:tc>
          <w:tcPr>
            <w:tcW w:w="3042"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SH</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法人代表</w:t>
            </w:r>
          </w:p>
        </w:tc>
        <w:tc>
          <w:tcPr>
            <w:tcW w:w="97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陈小明</w:t>
            </w:r>
          </w:p>
        </w:tc>
        <w:tc>
          <w:tcPr>
            <w:tcW w:w="11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家庭地址</w:t>
            </w:r>
          </w:p>
        </w:tc>
        <w:tc>
          <w:tcPr>
            <w:tcW w:w="3335" w:type="dxa"/>
            <w:gridSpan w:val="3"/>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重庆市海河区滨海街渔光家园</w:t>
            </w:r>
            <w:r>
              <w:rPr>
                <w:rFonts w:ascii="宋体" w:hAnsi="宋体" w:cs="宋体"/>
                <w:kern w:val="0"/>
              </w:rPr>
              <w:t>5-505</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联系方式</w:t>
            </w:r>
          </w:p>
        </w:tc>
        <w:tc>
          <w:tcPr>
            <w:tcW w:w="1901" w:type="dxa"/>
            <w:vAlign w:val="center"/>
          </w:tcPr>
          <w:p w:rsidR="00892581" w:rsidRDefault="00E12296">
            <w:pPr>
              <w:widowControl/>
              <w:spacing w:line="240" w:lineRule="auto"/>
              <w:ind w:firstLineChars="300" w:firstLine="720"/>
              <w:rPr>
                <w:rFonts w:ascii="宋体"/>
                <w:kern w:val="0"/>
              </w:rPr>
            </w:pPr>
            <w:r>
              <w:rPr>
                <w:rFonts w:ascii="宋体" w:hAnsi="宋体" w:cs="宋体"/>
                <w:kern w:val="0"/>
              </w:rPr>
              <w:t>68560698</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证件类型</w:t>
            </w:r>
          </w:p>
        </w:tc>
        <w:tc>
          <w:tcPr>
            <w:tcW w:w="97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营业执照</w:t>
            </w:r>
          </w:p>
        </w:tc>
        <w:tc>
          <w:tcPr>
            <w:tcW w:w="11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证件编号</w:t>
            </w:r>
          </w:p>
        </w:tc>
        <w:tc>
          <w:tcPr>
            <w:tcW w:w="3335"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120213432567876</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营销区域</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重庆市海河区</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公司地址</w:t>
            </w:r>
          </w:p>
        </w:tc>
        <w:tc>
          <w:tcPr>
            <w:tcW w:w="3232" w:type="dxa"/>
            <w:gridSpan w:val="3"/>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重庆市海河区</w:t>
            </w:r>
          </w:p>
        </w:tc>
        <w:tc>
          <w:tcPr>
            <w:tcW w:w="116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邮编</w:t>
            </w:r>
          </w:p>
        </w:tc>
        <w:tc>
          <w:tcPr>
            <w:tcW w:w="1047" w:type="dxa"/>
            <w:vAlign w:val="center"/>
          </w:tcPr>
          <w:p w:rsidR="00892581" w:rsidRDefault="00E12296">
            <w:pPr>
              <w:widowControl/>
              <w:spacing w:line="240" w:lineRule="auto"/>
              <w:ind w:firstLineChars="0" w:firstLine="0"/>
              <w:rPr>
                <w:rFonts w:ascii="宋体"/>
                <w:kern w:val="0"/>
              </w:rPr>
            </w:pPr>
            <w:r>
              <w:rPr>
                <w:rFonts w:ascii="宋体" w:hAnsi="宋体" w:cs="宋体"/>
                <w:kern w:val="0"/>
              </w:rPr>
              <w:t>830000</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联系人</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王林</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办公电话</w:t>
            </w:r>
          </w:p>
        </w:tc>
        <w:tc>
          <w:tcPr>
            <w:tcW w:w="2106"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38293647</w:t>
            </w:r>
          </w:p>
        </w:tc>
        <w:tc>
          <w:tcPr>
            <w:tcW w:w="1126"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家庭电话</w:t>
            </w:r>
          </w:p>
        </w:tc>
        <w:tc>
          <w:tcPr>
            <w:tcW w:w="220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53468679</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传真号码</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kern w:val="0"/>
              </w:rPr>
              <w:t>38293600</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电子邮箱</w:t>
            </w:r>
          </w:p>
        </w:tc>
        <w:tc>
          <w:tcPr>
            <w:tcW w:w="2106"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sanhao@126.com</w:t>
            </w:r>
          </w:p>
        </w:tc>
        <w:tc>
          <w:tcPr>
            <w:tcW w:w="1126" w:type="dxa"/>
            <w:vAlign w:val="center"/>
          </w:tcPr>
          <w:p w:rsidR="00892581" w:rsidRDefault="00E12296">
            <w:pPr>
              <w:widowControl/>
              <w:spacing w:line="240" w:lineRule="auto"/>
              <w:ind w:firstLineChars="0" w:firstLine="0"/>
              <w:rPr>
                <w:rFonts w:ascii="宋体"/>
                <w:kern w:val="0"/>
              </w:rPr>
            </w:pPr>
            <w:r>
              <w:rPr>
                <w:rFonts w:ascii="宋体" w:hAnsi="宋体" w:cs="宋体"/>
                <w:kern w:val="0"/>
              </w:rPr>
              <w:t>QQ</w:t>
            </w:r>
            <w:r>
              <w:rPr>
                <w:rFonts w:ascii="宋体" w:hAnsi="宋体" w:cs="宋体" w:hint="eastAsia"/>
                <w:kern w:val="0"/>
              </w:rPr>
              <w:t>账号</w:t>
            </w:r>
          </w:p>
        </w:tc>
        <w:tc>
          <w:tcPr>
            <w:tcW w:w="220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575967882</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kern w:val="0"/>
              </w:rPr>
              <w:t>MSN</w:t>
            </w:r>
            <w:r>
              <w:rPr>
                <w:rFonts w:ascii="宋体" w:hAnsi="宋体" w:cs="宋体" w:hint="eastAsia"/>
                <w:kern w:val="0"/>
              </w:rPr>
              <w:t>账号</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kern w:val="0"/>
              </w:rPr>
              <w:t>sanhao@hotmail.com</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开户银行</w:t>
            </w:r>
          </w:p>
        </w:tc>
        <w:tc>
          <w:tcPr>
            <w:tcW w:w="3232"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招商银行</w:t>
            </w:r>
          </w:p>
        </w:tc>
        <w:tc>
          <w:tcPr>
            <w:tcW w:w="116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银行账号</w:t>
            </w:r>
          </w:p>
        </w:tc>
        <w:tc>
          <w:tcPr>
            <w:tcW w:w="4089"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93725289031384</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公司性质</w:t>
            </w:r>
          </w:p>
        </w:tc>
        <w:tc>
          <w:tcPr>
            <w:tcW w:w="97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民营</w:t>
            </w:r>
          </w:p>
        </w:tc>
        <w:tc>
          <w:tcPr>
            <w:tcW w:w="11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所属行业</w:t>
            </w:r>
          </w:p>
        </w:tc>
        <w:tc>
          <w:tcPr>
            <w:tcW w:w="1126"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零售</w:t>
            </w:r>
          </w:p>
        </w:tc>
        <w:tc>
          <w:tcPr>
            <w:tcW w:w="116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注册资金</w:t>
            </w:r>
          </w:p>
        </w:tc>
        <w:tc>
          <w:tcPr>
            <w:tcW w:w="1047" w:type="dxa"/>
            <w:vAlign w:val="center"/>
          </w:tcPr>
          <w:p w:rsidR="00892581" w:rsidRDefault="00E12296">
            <w:pPr>
              <w:widowControl/>
              <w:spacing w:line="240" w:lineRule="auto"/>
              <w:ind w:firstLineChars="0" w:firstLine="0"/>
              <w:rPr>
                <w:rFonts w:ascii="宋体"/>
                <w:kern w:val="0"/>
              </w:rPr>
            </w:pPr>
            <w:r>
              <w:rPr>
                <w:rFonts w:ascii="宋体" w:hAnsi="宋体" w:cs="宋体"/>
                <w:kern w:val="0"/>
              </w:rPr>
              <w:t>300</w:t>
            </w:r>
            <w:r>
              <w:rPr>
                <w:rFonts w:ascii="宋体" w:hAnsi="宋体" w:cs="宋体" w:hint="eastAsia"/>
                <w:kern w:val="0"/>
              </w:rPr>
              <w:t>万</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经营范围</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日用品、食品</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信用额度</w:t>
            </w:r>
          </w:p>
        </w:tc>
        <w:tc>
          <w:tcPr>
            <w:tcW w:w="979" w:type="dxa"/>
            <w:vAlign w:val="center"/>
          </w:tcPr>
          <w:p w:rsidR="00892581" w:rsidRDefault="00E12296">
            <w:pPr>
              <w:widowControl/>
              <w:spacing w:line="240" w:lineRule="auto"/>
              <w:ind w:firstLineChars="0" w:firstLine="0"/>
              <w:rPr>
                <w:rFonts w:ascii="宋体"/>
                <w:kern w:val="0"/>
              </w:rPr>
            </w:pPr>
            <w:r>
              <w:rPr>
                <w:rFonts w:ascii="宋体" w:hAnsi="宋体" w:cs="宋体"/>
                <w:kern w:val="0"/>
              </w:rPr>
              <w:t>10</w:t>
            </w:r>
            <w:r>
              <w:rPr>
                <w:rFonts w:ascii="宋体" w:hAnsi="宋体" w:cs="宋体" w:hint="eastAsia"/>
                <w:kern w:val="0"/>
              </w:rPr>
              <w:t>万元</w:t>
            </w:r>
          </w:p>
        </w:tc>
        <w:tc>
          <w:tcPr>
            <w:tcW w:w="112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忠诚度</w:t>
            </w:r>
          </w:p>
        </w:tc>
        <w:tc>
          <w:tcPr>
            <w:tcW w:w="1126"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一般</w:t>
            </w:r>
          </w:p>
        </w:tc>
        <w:tc>
          <w:tcPr>
            <w:tcW w:w="116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满意度</w:t>
            </w:r>
          </w:p>
        </w:tc>
        <w:tc>
          <w:tcPr>
            <w:tcW w:w="1047"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低</w:t>
            </w:r>
          </w:p>
        </w:tc>
        <w:tc>
          <w:tcPr>
            <w:tcW w:w="114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应收账款</w:t>
            </w:r>
          </w:p>
        </w:tc>
        <w:tc>
          <w:tcPr>
            <w:tcW w:w="1901" w:type="dxa"/>
            <w:vAlign w:val="center"/>
          </w:tcPr>
          <w:p w:rsidR="00892581" w:rsidRDefault="00E12296">
            <w:pPr>
              <w:widowControl/>
              <w:spacing w:line="240" w:lineRule="auto"/>
              <w:ind w:firstLineChars="0" w:firstLine="0"/>
              <w:rPr>
                <w:rFonts w:ascii="宋体"/>
                <w:kern w:val="0"/>
              </w:rPr>
            </w:pPr>
            <w:r>
              <w:rPr>
                <w:rFonts w:ascii="宋体" w:hAnsi="宋体" w:cs="宋体"/>
                <w:kern w:val="0"/>
              </w:rPr>
              <w:t>9.8</w:t>
            </w:r>
            <w:r>
              <w:rPr>
                <w:rFonts w:ascii="宋体" w:hAnsi="宋体" w:cs="宋体" w:hint="eastAsia"/>
                <w:kern w:val="0"/>
              </w:rPr>
              <w:t>万元</w:t>
            </w:r>
          </w:p>
        </w:tc>
      </w:tr>
      <w:tr w:rsidR="00892581">
        <w:trPr>
          <w:trHeight w:val="476"/>
          <w:jc w:val="center"/>
        </w:trPr>
        <w:tc>
          <w:tcPr>
            <w:tcW w:w="1287" w:type="dxa"/>
            <w:vAlign w:val="center"/>
          </w:tcPr>
          <w:p w:rsidR="00892581" w:rsidRDefault="00E12296">
            <w:pPr>
              <w:widowControl/>
              <w:spacing w:line="240" w:lineRule="auto"/>
              <w:ind w:firstLineChars="0" w:firstLine="0"/>
              <w:rPr>
                <w:rFonts w:ascii="宋体"/>
                <w:kern w:val="0"/>
              </w:rPr>
            </w:pPr>
            <w:r>
              <w:rPr>
                <w:rFonts w:ascii="宋体" w:hAnsi="宋体" w:cs="宋体" w:hint="eastAsia"/>
              </w:rPr>
              <w:lastRenderedPageBreak/>
              <w:t>客户类型</w:t>
            </w:r>
          </w:p>
        </w:tc>
        <w:tc>
          <w:tcPr>
            <w:tcW w:w="3232"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rPr>
              <w:t>普通型</w:t>
            </w:r>
          </w:p>
        </w:tc>
        <w:tc>
          <w:tcPr>
            <w:tcW w:w="116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客户级别</w:t>
            </w:r>
          </w:p>
        </w:tc>
        <w:tc>
          <w:tcPr>
            <w:tcW w:w="4089"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C</w:t>
            </w:r>
          </w:p>
        </w:tc>
      </w:tr>
    </w:tbl>
    <w:p w:rsidR="00892581" w:rsidRDefault="00E12296">
      <w:pPr>
        <w:snapToGrid w:val="0"/>
        <w:spacing w:line="560" w:lineRule="exact"/>
        <w:ind w:firstLineChars="0" w:firstLine="0"/>
        <w:rPr>
          <w:rFonts w:ascii="宋体"/>
        </w:rPr>
      </w:pPr>
      <w:r>
        <w:rPr>
          <w:rFonts w:ascii="宋体" w:hAnsi="宋体" w:cs="宋体" w:hint="eastAsia"/>
        </w:rPr>
        <w:t>客户四：</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208"/>
        <w:gridCol w:w="1211"/>
        <w:gridCol w:w="1178"/>
        <w:gridCol w:w="1202"/>
        <w:gridCol w:w="1088"/>
        <w:gridCol w:w="1199"/>
        <w:gridCol w:w="1590"/>
      </w:tblGrid>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客户编号</w:t>
            </w:r>
          </w:p>
        </w:tc>
        <w:tc>
          <w:tcPr>
            <w:tcW w:w="8676" w:type="dxa"/>
            <w:gridSpan w:val="7"/>
            <w:vAlign w:val="center"/>
          </w:tcPr>
          <w:p w:rsidR="00892581" w:rsidRDefault="00E12296">
            <w:pPr>
              <w:widowControl/>
              <w:spacing w:line="240" w:lineRule="auto"/>
              <w:ind w:firstLineChars="0" w:firstLine="0"/>
              <w:rPr>
                <w:rFonts w:ascii="宋体"/>
                <w:kern w:val="0"/>
              </w:rPr>
            </w:pPr>
            <w:r>
              <w:rPr>
                <w:rFonts w:ascii="宋体" w:hAnsi="宋体" w:cs="宋体"/>
                <w:kern w:val="0"/>
              </w:rPr>
              <w:t>2003041201</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公司名称</w:t>
            </w:r>
          </w:p>
        </w:tc>
        <w:tc>
          <w:tcPr>
            <w:tcW w:w="4799" w:type="dxa"/>
            <w:gridSpan w:val="4"/>
            <w:vAlign w:val="center"/>
          </w:tcPr>
          <w:p w:rsidR="00892581" w:rsidRDefault="00E12296">
            <w:pPr>
              <w:widowControl/>
              <w:spacing w:line="240" w:lineRule="auto"/>
              <w:ind w:firstLineChars="0" w:firstLine="0"/>
              <w:rPr>
                <w:rFonts w:ascii="宋体"/>
                <w:kern w:val="0"/>
              </w:rPr>
            </w:pPr>
            <w:r>
              <w:rPr>
                <w:rFonts w:ascii="宋体" w:hAnsi="宋体" w:cs="宋体"/>
                <w:kern w:val="0"/>
              </w:rPr>
              <w:t>4</w:t>
            </w:r>
            <w:r>
              <w:rPr>
                <w:rFonts w:ascii="宋体" w:hAnsi="宋体" w:cs="宋体" w:hint="eastAsia"/>
                <w:kern w:val="0"/>
              </w:rPr>
              <w:t>号店</w:t>
            </w:r>
          </w:p>
        </w:tc>
        <w:tc>
          <w:tcPr>
            <w:tcW w:w="108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助记码</w:t>
            </w:r>
          </w:p>
        </w:tc>
        <w:tc>
          <w:tcPr>
            <w:tcW w:w="278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SH</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法人代表</w:t>
            </w:r>
          </w:p>
        </w:tc>
        <w:tc>
          <w:tcPr>
            <w:tcW w:w="120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董华</w:t>
            </w:r>
          </w:p>
        </w:tc>
        <w:tc>
          <w:tcPr>
            <w:tcW w:w="121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家庭地址</w:t>
            </w:r>
          </w:p>
        </w:tc>
        <w:tc>
          <w:tcPr>
            <w:tcW w:w="3468" w:type="dxa"/>
            <w:gridSpan w:val="3"/>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重庆市红星区红旗家园</w:t>
            </w:r>
            <w:r>
              <w:rPr>
                <w:rFonts w:ascii="宋体" w:hAnsi="宋体" w:cs="宋体"/>
                <w:kern w:val="0"/>
              </w:rPr>
              <w:t>2-3-302</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联系方式</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kern w:val="0"/>
              </w:rPr>
              <w:t>68669123</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证件类型</w:t>
            </w:r>
          </w:p>
        </w:tc>
        <w:tc>
          <w:tcPr>
            <w:tcW w:w="120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营业执照</w:t>
            </w:r>
          </w:p>
        </w:tc>
        <w:tc>
          <w:tcPr>
            <w:tcW w:w="121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证件编号</w:t>
            </w:r>
          </w:p>
        </w:tc>
        <w:tc>
          <w:tcPr>
            <w:tcW w:w="3468"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120109278369890</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营销区域</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重庆市红星区</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公司地址</w:t>
            </w:r>
          </w:p>
        </w:tc>
        <w:tc>
          <w:tcPr>
            <w:tcW w:w="3597" w:type="dxa"/>
            <w:gridSpan w:val="3"/>
            <w:vAlign w:val="center"/>
          </w:tcPr>
          <w:p w:rsidR="00892581" w:rsidRDefault="00E12296">
            <w:pPr>
              <w:widowControl/>
              <w:spacing w:line="240" w:lineRule="auto"/>
              <w:ind w:firstLineChars="0" w:firstLine="0"/>
              <w:rPr>
                <w:rFonts w:ascii="宋体"/>
              </w:rPr>
            </w:pPr>
            <w:r>
              <w:rPr>
                <w:rFonts w:ascii="宋体" w:hAnsi="宋体" w:cs="宋体" w:hint="eastAsia"/>
                <w:kern w:val="0"/>
              </w:rPr>
              <w:t>重庆市红星区</w:t>
            </w:r>
          </w:p>
        </w:tc>
        <w:tc>
          <w:tcPr>
            <w:tcW w:w="120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邮编</w:t>
            </w:r>
          </w:p>
        </w:tc>
        <w:tc>
          <w:tcPr>
            <w:tcW w:w="1088" w:type="dxa"/>
            <w:vAlign w:val="center"/>
          </w:tcPr>
          <w:p w:rsidR="00892581" w:rsidRDefault="00E12296">
            <w:pPr>
              <w:widowControl/>
              <w:spacing w:line="240" w:lineRule="auto"/>
              <w:ind w:firstLineChars="0" w:firstLine="0"/>
              <w:rPr>
                <w:rFonts w:ascii="宋体"/>
                <w:kern w:val="0"/>
              </w:rPr>
            </w:pPr>
            <w:r>
              <w:rPr>
                <w:rFonts w:ascii="宋体" w:hAnsi="宋体" w:cs="宋体"/>
                <w:kern w:val="0"/>
              </w:rPr>
              <w:t>830000</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联系人</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王大</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办公电话</w:t>
            </w:r>
          </w:p>
        </w:tc>
        <w:tc>
          <w:tcPr>
            <w:tcW w:w="241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67530877</w:t>
            </w:r>
          </w:p>
        </w:tc>
        <w:tc>
          <w:tcPr>
            <w:tcW w:w="117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家庭电话</w:t>
            </w:r>
          </w:p>
        </w:tc>
        <w:tc>
          <w:tcPr>
            <w:tcW w:w="2290"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63520555</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传真号码</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kern w:val="0"/>
              </w:rPr>
              <w:t>67530445</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电子邮箱</w:t>
            </w:r>
          </w:p>
        </w:tc>
        <w:tc>
          <w:tcPr>
            <w:tcW w:w="2419"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sihao@162.com</w:t>
            </w:r>
          </w:p>
        </w:tc>
        <w:tc>
          <w:tcPr>
            <w:tcW w:w="1178" w:type="dxa"/>
            <w:vAlign w:val="center"/>
          </w:tcPr>
          <w:p w:rsidR="00892581" w:rsidRDefault="00E12296">
            <w:pPr>
              <w:widowControl/>
              <w:spacing w:line="240" w:lineRule="auto"/>
              <w:ind w:firstLineChars="0" w:firstLine="0"/>
              <w:rPr>
                <w:rFonts w:ascii="宋体"/>
                <w:kern w:val="0"/>
              </w:rPr>
            </w:pPr>
            <w:r>
              <w:rPr>
                <w:rFonts w:ascii="宋体" w:hAnsi="宋体" w:cs="宋体"/>
                <w:kern w:val="0"/>
              </w:rPr>
              <w:t>QQ</w:t>
            </w:r>
            <w:r>
              <w:rPr>
                <w:rFonts w:ascii="宋体" w:hAnsi="宋体" w:cs="宋体" w:hint="eastAsia"/>
                <w:kern w:val="0"/>
              </w:rPr>
              <w:t>账号</w:t>
            </w:r>
          </w:p>
        </w:tc>
        <w:tc>
          <w:tcPr>
            <w:tcW w:w="2290" w:type="dxa"/>
            <w:gridSpan w:val="2"/>
            <w:vAlign w:val="center"/>
          </w:tcPr>
          <w:p w:rsidR="00892581" w:rsidRDefault="00E12296">
            <w:pPr>
              <w:widowControl/>
              <w:spacing w:line="240" w:lineRule="auto"/>
              <w:ind w:firstLineChars="0" w:firstLine="0"/>
              <w:rPr>
                <w:rFonts w:ascii="宋体"/>
                <w:kern w:val="0"/>
              </w:rPr>
            </w:pPr>
            <w:r>
              <w:rPr>
                <w:rFonts w:ascii="宋体" w:hAnsi="宋体" w:cs="宋体"/>
                <w:kern w:val="0"/>
              </w:rPr>
              <w:t>263820344</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kern w:val="0"/>
              </w:rPr>
              <w:t>MSN</w:t>
            </w:r>
            <w:r>
              <w:rPr>
                <w:rFonts w:ascii="宋体" w:hAnsi="宋体" w:cs="宋体" w:hint="eastAsia"/>
                <w:kern w:val="0"/>
              </w:rPr>
              <w:t>账号</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kern w:val="0"/>
              </w:rPr>
              <w:t>sihao@162.com</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开户银行</w:t>
            </w:r>
          </w:p>
        </w:tc>
        <w:tc>
          <w:tcPr>
            <w:tcW w:w="3597"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农业银行</w:t>
            </w:r>
          </w:p>
        </w:tc>
        <w:tc>
          <w:tcPr>
            <w:tcW w:w="120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银行账号</w:t>
            </w:r>
          </w:p>
        </w:tc>
        <w:tc>
          <w:tcPr>
            <w:tcW w:w="3877"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62839047352</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公司性质</w:t>
            </w:r>
          </w:p>
        </w:tc>
        <w:tc>
          <w:tcPr>
            <w:tcW w:w="120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中外合资</w:t>
            </w:r>
          </w:p>
        </w:tc>
        <w:tc>
          <w:tcPr>
            <w:tcW w:w="121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所属行业</w:t>
            </w:r>
          </w:p>
        </w:tc>
        <w:tc>
          <w:tcPr>
            <w:tcW w:w="117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商业</w:t>
            </w:r>
          </w:p>
        </w:tc>
        <w:tc>
          <w:tcPr>
            <w:tcW w:w="120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注册资金</w:t>
            </w:r>
          </w:p>
        </w:tc>
        <w:tc>
          <w:tcPr>
            <w:tcW w:w="1088" w:type="dxa"/>
            <w:vAlign w:val="center"/>
          </w:tcPr>
          <w:p w:rsidR="00892581" w:rsidRDefault="00E12296">
            <w:pPr>
              <w:widowControl/>
              <w:spacing w:line="240" w:lineRule="auto"/>
              <w:ind w:firstLineChars="0" w:firstLine="0"/>
              <w:rPr>
                <w:rFonts w:ascii="宋体"/>
                <w:kern w:val="0"/>
              </w:rPr>
            </w:pPr>
            <w:r>
              <w:rPr>
                <w:rFonts w:ascii="宋体" w:hAnsi="宋体" w:cs="宋体"/>
                <w:kern w:val="0"/>
              </w:rPr>
              <w:t>1000</w:t>
            </w:r>
            <w:r>
              <w:rPr>
                <w:rFonts w:ascii="宋体" w:hAnsi="宋体" w:cs="宋体" w:hint="eastAsia"/>
                <w:kern w:val="0"/>
              </w:rPr>
              <w:t>万</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经营范围</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食品、办公用品</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信用额度</w:t>
            </w:r>
          </w:p>
        </w:tc>
        <w:tc>
          <w:tcPr>
            <w:tcW w:w="1208" w:type="dxa"/>
            <w:vAlign w:val="center"/>
          </w:tcPr>
          <w:p w:rsidR="00892581" w:rsidRDefault="00E12296">
            <w:pPr>
              <w:widowControl/>
              <w:spacing w:line="240" w:lineRule="auto"/>
              <w:ind w:firstLineChars="0" w:firstLine="0"/>
              <w:rPr>
                <w:rFonts w:ascii="宋体"/>
                <w:kern w:val="0"/>
              </w:rPr>
            </w:pPr>
            <w:r>
              <w:rPr>
                <w:rFonts w:ascii="宋体" w:hAnsi="宋体" w:cs="宋体"/>
                <w:kern w:val="0"/>
              </w:rPr>
              <w:t>200</w:t>
            </w:r>
            <w:r>
              <w:rPr>
                <w:rFonts w:ascii="宋体" w:hAnsi="宋体" w:cs="宋体" w:hint="eastAsia"/>
                <w:kern w:val="0"/>
              </w:rPr>
              <w:t>万元</w:t>
            </w:r>
          </w:p>
        </w:tc>
        <w:tc>
          <w:tcPr>
            <w:tcW w:w="1211"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忠诚度</w:t>
            </w:r>
          </w:p>
        </w:tc>
        <w:tc>
          <w:tcPr>
            <w:tcW w:w="117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高</w:t>
            </w:r>
          </w:p>
        </w:tc>
        <w:tc>
          <w:tcPr>
            <w:tcW w:w="120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满意度</w:t>
            </w:r>
          </w:p>
        </w:tc>
        <w:tc>
          <w:tcPr>
            <w:tcW w:w="1088"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高</w:t>
            </w:r>
          </w:p>
        </w:tc>
        <w:tc>
          <w:tcPr>
            <w:tcW w:w="1199"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应收账款</w:t>
            </w:r>
          </w:p>
        </w:tc>
        <w:tc>
          <w:tcPr>
            <w:tcW w:w="1590" w:type="dxa"/>
            <w:vAlign w:val="center"/>
          </w:tcPr>
          <w:p w:rsidR="00892581" w:rsidRDefault="00E12296">
            <w:pPr>
              <w:widowControl/>
              <w:spacing w:line="240" w:lineRule="auto"/>
              <w:ind w:firstLineChars="0" w:firstLine="0"/>
              <w:rPr>
                <w:rFonts w:ascii="宋体"/>
                <w:kern w:val="0"/>
              </w:rPr>
            </w:pPr>
            <w:r>
              <w:rPr>
                <w:rFonts w:ascii="宋体" w:hAnsi="宋体" w:cs="宋体"/>
                <w:kern w:val="0"/>
              </w:rPr>
              <w:t>198</w:t>
            </w:r>
            <w:r>
              <w:rPr>
                <w:rFonts w:ascii="宋体" w:hAnsi="宋体" w:cs="宋体" w:hint="eastAsia"/>
                <w:kern w:val="0"/>
              </w:rPr>
              <w:t>万元</w:t>
            </w:r>
          </w:p>
        </w:tc>
      </w:tr>
      <w:tr w:rsidR="00892581">
        <w:trPr>
          <w:trHeight w:val="476"/>
          <w:jc w:val="center"/>
        </w:trPr>
        <w:tc>
          <w:tcPr>
            <w:tcW w:w="1204" w:type="dxa"/>
            <w:vAlign w:val="center"/>
          </w:tcPr>
          <w:p w:rsidR="00892581" w:rsidRDefault="00E12296">
            <w:pPr>
              <w:widowControl/>
              <w:spacing w:line="240" w:lineRule="auto"/>
              <w:ind w:firstLineChars="0" w:firstLine="0"/>
              <w:rPr>
                <w:rFonts w:ascii="宋体"/>
                <w:kern w:val="0"/>
              </w:rPr>
            </w:pPr>
            <w:r>
              <w:rPr>
                <w:rFonts w:ascii="宋体" w:hAnsi="宋体" w:cs="宋体" w:hint="eastAsia"/>
              </w:rPr>
              <w:t>客户类型</w:t>
            </w:r>
          </w:p>
        </w:tc>
        <w:tc>
          <w:tcPr>
            <w:tcW w:w="3597" w:type="dxa"/>
            <w:gridSpan w:val="3"/>
            <w:vAlign w:val="center"/>
          </w:tcPr>
          <w:p w:rsidR="00892581" w:rsidRDefault="00E12296">
            <w:pPr>
              <w:widowControl/>
              <w:spacing w:line="240" w:lineRule="auto"/>
              <w:ind w:firstLineChars="0" w:firstLine="0"/>
              <w:rPr>
                <w:rFonts w:ascii="宋体"/>
                <w:kern w:val="0"/>
              </w:rPr>
            </w:pPr>
            <w:r>
              <w:rPr>
                <w:rFonts w:ascii="宋体" w:hAnsi="宋体" w:cs="宋体" w:hint="eastAsia"/>
              </w:rPr>
              <w:t>伙伴型</w:t>
            </w:r>
          </w:p>
        </w:tc>
        <w:tc>
          <w:tcPr>
            <w:tcW w:w="1202" w:type="dxa"/>
            <w:vAlign w:val="center"/>
          </w:tcPr>
          <w:p w:rsidR="00892581" w:rsidRDefault="00E12296">
            <w:pPr>
              <w:widowControl/>
              <w:spacing w:line="240" w:lineRule="auto"/>
              <w:ind w:firstLineChars="0" w:firstLine="0"/>
              <w:rPr>
                <w:rFonts w:ascii="宋体"/>
                <w:kern w:val="0"/>
              </w:rPr>
            </w:pPr>
            <w:r>
              <w:rPr>
                <w:rFonts w:ascii="宋体" w:hAnsi="宋体" w:cs="宋体" w:hint="eastAsia"/>
                <w:kern w:val="0"/>
              </w:rPr>
              <w:t>客户级别</w:t>
            </w:r>
          </w:p>
        </w:tc>
        <w:tc>
          <w:tcPr>
            <w:tcW w:w="3877" w:type="dxa"/>
            <w:gridSpan w:val="3"/>
            <w:vAlign w:val="center"/>
          </w:tcPr>
          <w:p w:rsidR="00892581" w:rsidRDefault="00E12296">
            <w:pPr>
              <w:widowControl/>
              <w:spacing w:line="240" w:lineRule="auto"/>
              <w:ind w:firstLineChars="0" w:firstLine="0"/>
              <w:rPr>
                <w:rFonts w:ascii="宋体"/>
                <w:kern w:val="0"/>
              </w:rPr>
            </w:pPr>
            <w:r>
              <w:rPr>
                <w:rFonts w:ascii="宋体" w:hAnsi="宋体" w:cs="宋体"/>
                <w:kern w:val="0"/>
              </w:rPr>
              <w:t>A</w:t>
            </w:r>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4.</w:t>
      </w:r>
      <w:r>
        <w:rPr>
          <w:rFonts w:ascii="仿宋_GB2312" w:eastAsia="仿宋_GB2312" w:hAnsi="宋体" w:cs="仿宋_GB2312" w:hint="eastAsia"/>
          <w:kern w:val="0"/>
          <w:sz w:val="30"/>
          <w:szCs w:val="30"/>
        </w:rPr>
        <w:t>物动量信息</w:t>
      </w:r>
    </w:p>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1</w:t>
      </w:r>
      <w:r>
        <w:rPr>
          <w:rFonts w:ascii="宋体" w:hAnsi="宋体" w:cs="宋体" w:hint="eastAsia"/>
        </w:rPr>
        <w:t>（物动量统计）</w:t>
      </w:r>
    </w:p>
    <w:p w:rsidR="00892581" w:rsidRDefault="00E12296">
      <w:pPr>
        <w:spacing w:line="360" w:lineRule="auto"/>
        <w:ind w:firstLineChars="400" w:firstLine="960"/>
      </w:pPr>
      <w:r>
        <w:rPr>
          <w:rFonts w:cs="宋体" w:hint="eastAsia"/>
        </w:rPr>
        <w:t>制表人：张良</w:t>
      </w:r>
      <w:r>
        <w:t xml:space="preserve">                  </w:t>
      </w:r>
      <w:r>
        <w:rPr>
          <w:rFonts w:cs="宋体" w:hint="eastAsia"/>
        </w:rPr>
        <w:t>制表时间：</w:t>
      </w:r>
      <w:r>
        <w:t>2017</w:t>
      </w:r>
      <w:r>
        <w:rPr>
          <w:rFonts w:cs="宋体" w:hint="eastAsia"/>
        </w:rPr>
        <w:t>年</w:t>
      </w:r>
      <w:r>
        <w:t>3</w:t>
      </w:r>
      <w:r>
        <w:rPr>
          <w:rFonts w:cs="宋体" w:hint="eastAsia"/>
        </w:rPr>
        <w:t>月</w:t>
      </w:r>
      <w:r>
        <w:t>31</w:t>
      </w:r>
      <w:r>
        <w:rPr>
          <w:rFonts w:cs="宋体" w:hint="eastAsia"/>
        </w:rPr>
        <w:t>日</w:t>
      </w:r>
    </w:p>
    <w:tbl>
      <w:tblPr>
        <w:tblW w:w="8378" w:type="dxa"/>
        <w:jc w:val="center"/>
        <w:tblLayout w:type="fixed"/>
        <w:tblCellMar>
          <w:top w:w="15" w:type="dxa"/>
          <w:left w:w="15" w:type="dxa"/>
          <w:bottom w:w="15" w:type="dxa"/>
          <w:right w:w="15" w:type="dxa"/>
        </w:tblCellMar>
        <w:tblLook w:val="04A0"/>
      </w:tblPr>
      <w:tblGrid>
        <w:gridCol w:w="1139"/>
        <w:gridCol w:w="2251"/>
        <w:gridCol w:w="2772"/>
        <w:gridCol w:w="2216"/>
      </w:tblGrid>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6904567000012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6904567000036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430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6904567000050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660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6904567000074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26</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6904567000081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6904567000043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31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6904567000098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6904567000067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431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9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6904567000029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540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10</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6904567000104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38</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11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6934024512166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98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12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6900077001736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56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13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6934024512163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49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14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6901028016406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60</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15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6901028016407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16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6901028016408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78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17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6901028016412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21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18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6901028016415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19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6901028016416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36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20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6901028016420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28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21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6901028016422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22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6901028016434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30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23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6901028016477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30 </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24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6901028016409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69</w:t>
            </w:r>
          </w:p>
        </w:tc>
      </w:tr>
      <w:tr w:rsidR="00892581">
        <w:trPr>
          <w:trHeight w:val="425"/>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25 </w:t>
            </w:r>
          </w:p>
        </w:tc>
        <w:tc>
          <w:tcPr>
            <w:tcW w:w="225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6934024512161 </w:t>
            </w:r>
          </w:p>
        </w:tc>
        <w:tc>
          <w:tcPr>
            <w:tcW w:w="27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2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15 </w:t>
            </w:r>
          </w:p>
        </w:tc>
      </w:tr>
    </w:tbl>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2</w:t>
      </w:r>
      <w:r>
        <w:rPr>
          <w:rFonts w:ascii="宋体" w:hAnsi="宋体" w:cs="宋体" w:hint="eastAsia"/>
        </w:rPr>
        <w:t>（物动量统计）</w:t>
      </w:r>
    </w:p>
    <w:p w:rsidR="00892581" w:rsidRDefault="00E12296">
      <w:pPr>
        <w:spacing w:line="360" w:lineRule="auto"/>
        <w:ind w:firstLineChars="0" w:firstLine="0"/>
      </w:pPr>
      <w:r>
        <w:rPr>
          <w:rFonts w:cs="宋体" w:hint="eastAsia"/>
        </w:rPr>
        <w:t>制表人：张良</w:t>
      </w:r>
      <w:r>
        <w:t xml:space="preserve">                </w:t>
      </w:r>
      <w:r>
        <w:rPr>
          <w:rFonts w:cs="宋体" w:hint="eastAsia"/>
        </w:rPr>
        <w:t>制表时间：</w:t>
      </w:r>
      <w:r>
        <w:t>2017</w:t>
      </w:r>
      <w:r>
        <w:rPr>
          <w:rFonts w:cs="宋体" w:hint="eastAsia"/>
        </w:rPr>
        <w:t>年</w:t>
      </w:r>
      <w:r>
        <w:t>4</w:t>
      </w:r>
      <w:r>
        <w:rPr>
          <w:rFonts w:cs="宋体" w:hint="eastAsia"/>
        </w:rPr>
        <w:t>月</w:t>
      </w:r>
      <w:r>
        <w:t>7</w:t>
      </w:r>
      <w:r>
        <w:rPr>
          <w:rFonts w:cs="宋体" w:hint="eastAsia"/>
        </w:rPr>
        <w:t>日</w:t>
      </w:r>
    </w:p>
    <w:tbl>
      <w:tblPr>
        <w:tblW w:w="8361" w:type="dxa"/>
        <w:tblInd w:w="-13" w:type="dxa"/>
        <w:tblLayout w:type="fixed"/>
        <w:tblCellMar>
          <w:top w:w="15" w:type="dxa"/>
          <w:left w:w="15" w:type="dxa"/>
          <w:bottom w:w="15" w:type="dxa"/>
          <w:right w:w="15" w:type="dxa"/>
        </w:tblCellMar>
        <w:tblLook w:val="04A0"/>
      </w:tblPr>
      <w:tblGrid>
        <w:gridCol w:w="1116"/>
        <w:gridCol w:w="2250"/>
        <w:gridCol w:w="2790"/>
        <w:gridCol w:w="2205"/>
      </w:tblGrid>
      <w:tr w:rsidR="00892581">
        <w:trPr>
          <w:trHeight w:val="425"/>
        </w:trPr>
        <w:tc>
          <w:tcPr>
            <w:tcW w:w="1116" w:type="dxa"/>
            <w:tcBorders>
              <w:top w:val="single" w:sz="4" w:space="0" w:color="000000"/>
              <w:left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0" w:type="dxa"/>
            <w:tcBorders>
              <w:top w:val="single" w:sz="4" w:space="0" w:color="000000"/>
              <w:left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90" w:type="dxa"/>
            <w:tcBorders>
              <w:top w:val="single" w:sz="4" w:space="0" w:color="000000"/>
              <w:left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205" w:type="dxa"/>
            <w:tcBorders>
              <w:top w:val="single" w:sz="4" w:space="0" w:color="000000"/>
              <w:left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120</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336</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6904567000050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730</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6904567000074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34</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6904567000081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86</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6904567000043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39</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6904567000098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19</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6904567000067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106</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6904567000029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965</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6904567000104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49</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6900077001736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56</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142</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22</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37</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16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31</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17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23</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18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6901028016415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28</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19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6901028016416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24</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20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6901028016420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6901028016422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6901028016434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15</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6901028016477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6901028016409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44</w:t>
            </w:r>
          </w:p>
        </w:tc>
      </w:tr>
      <w:tr w:rsidR="00892581">
        <w:trPr>
          <w:trHeight w:val="425"/>
        </w:trPr>
        <w:tc>
          <w:tcPr>
            <w:tcW w:w="111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25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hAnsi="宋体" w:cs="宋体"/>
              </w:rPr>
            </w:pPr>
            <w:r>
              <w:rPr>
                <w:rFonts w:ascii="宋体" w:hAnsi="宋体" w:cs="宋体"/>
              </w:rPr>
              <w:t xml:space="preserve">6934024512161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20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w:t>
            </w:r>
          </w:p>
        </w:tc>
      </w:tr>
    </w:tbl>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3</w:t>
      </w:r>
      <w:r>
        <w:rPr>
          <w:rFonts w:ascii="宋体" w:hAnsi="宋体" w:cs="宋体" w:hint="eastAsia"/>
        </w:rPr>
        <w:t>（物动量统计）</w:t>
      </w:r>
    </w:p>
    <w:p w:rsidR="00892581" w:rsidRDefault="00E12296">
      <w:pPr>
        <w:spacing w:line="360" w:lineRule="auto"/>
        <w:ind w:firstLine="420"/>
        <w:rPr>
          <w:sz w:val="21"/>
          <w:szCs w:val="21"/>
        </w:rPr>
      </w:pPr>
      <w:r>
        <w:rPr>
          <w:rFonts w:cs="宋体" w:hint="eastAsia"/>
          <w:sz w:val="21"/>
          <w:szCs w:val="21"/>
        </w:rPr>
        <w:t>制表人：张良</w:t>
      </w:r>
      <w:r>
        <w:rPr>
          <w:sz w:val="21"/>
          <w:szCs w:val="21"/>
        </w:rPr>
        <w:t xml:space="preserve">                          </w:t>
      </w:r>
      <w:r>
        <w:rPr>
          <w:rFonts w:cs="宋体" w:hint="eastAsia"/>
          <w:sz w:val="21"/>
          <w:szCs w:val="21"/>
        </w:rPr>
        <w:t>制表时间：</w:t>
      </w:r>
      <w:r>
        <w:rPr>
          <w:sz w:val="21"/>
          <w:szCs w:val="21"/>
        </w:rPr>
        <w:t>2017</w:t>
      </w:r>
      <w:r>
        <w:rPr>
          <w:rFonts w:cs="宋体" w:hint="eastAsia"/>
          <w:sz w:val="21"/>
          <w:szCs w:val="21"/>
        </w:rPr>
        <w:t>年</w:t>
      </w:r>
      <w:r>
        <w:rPr>
          <w:sz w:val="21"/>
          <w:szCs w:val="21"/>
        </w:rPr>
        <w:t>4</w:t>
      </w:r>
      <w:r>
        <w:rPr>
          <w:rFonts w:cs="宋体" w:hint="eastAsia"/>
          <w:sz w:val="21"/>
          <w:szCs w:val="21"/>
        </w:rPr>
        <w:t>月</w:t>
      </w:r>
      <w:r>
        <w:rPr>
          <w:sz w:val="21"/>
          <w:szCs w:val="21"/>
        </w:rPr>
        <w:t>14</w:t>
      </w:r>
      <w:r>
        <w:rPr>
          <w:rFonts w:cs="宋体" w:hint="eastAsia"/>
          <w:sz w:val="21"/>
          <w:szCs w:val="21"/>
        </w:rPr>
        <w:t>日</w:t>
      </w:r>
    </w:p>
    <w:tbl>
      <w:tblPr>
        <w:tblW w:w="8448" w:type="dxa"/>
        <w:jc w:val="center"/>
        <w:tblLayout w:type="fixed"/>
        <w:tblCellMar>
          <w:top w:w="15" w:type="dxa"/>
          <w:left w:w="15" w:type="dxa"/>
          <w:bottom w:w="15" w:type="dxa"/>
          <w:right w:w="15" w:type="dxa"/>
        </w:tblCellMar>
        <w:tblLook w:val="04A0"/>
      </w:tblPr>
      <w:tblGrid>
        <w:gridCol w:w="1172"/>
        <w:gridCol w:w="2250"/>
        <w:gridCol w:w="2790"/>
        <w:gridCol w:w="2236"/>
      </w:tblGrid>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256</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259</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6904567000050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1032</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6904567000074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40</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6904567000081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6904567000043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6904567000098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cs="宋体"/>
              </w:rPr>
            </w:pPr>
            <w:r>
              <w:rPr>
                <w:rFonts w:ascii="宋体" w:cs="宋体"/>
              </w:rPr>
              <w:t>0</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6904567000067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67</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6904567000029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1070</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6904567000104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34</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6900077001736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54</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36</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75</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16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32</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17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27</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18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6901028016415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28</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20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14</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6901028016434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15</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6901028016477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58</w:t>
            </w:r>
          </w:p>
        </w:tc>
      </w:tr>
      <w:tr w:rsidR="00892581">
        <w:trPr>
          <w:trHeight w:val="425"/>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23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22</w:t>
            </w:r>
          </w:p>
        </w:tc>
      </w:tr>
    </w:tbl>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4</w:t>
      </w:r>
      <w:r>
        <w:rPr>
          <w:rFonts w:ascii="宋体" w:hAnsi="宋体" w:cs="宋体" w:hint="eastAsia"/>
        </w:rPr>
        <w:t>（物动量统计）</w:t>
      </w:r>
    </w:p>
    <w:p w:rsidR="00892581" w:rsidRDefault="00E12296">
      <w:pPr>
        <w:spacing w:line="360" w:lineRule="auto"/>
        <w:ind w:firstLine="420"/>
        <w:rPr>
          <w:sz w:val="21"/>
          <w:szCs w:val="21"/>
        </w:rPr>
      </w:pPr>
      <w:r>
        <w:rPr>
          <w:rFonts w:cs="宋体" w:hint="eastAsia"/>
          <w:sz w:val="21"/>
          <w:szCs w:val="21"/>
        </w:rPr>
        <w:t>制表人：张良</w:t>
      </w:r>
      <w:r>
        <w:rPr>
          <w:sz w:val="21"/>
          <w:szCs w:val="21"/>
        </w:rPr>
        <w:t xml:space="preserve">                                </w:t>
      </w:r>
      <w:r>
        <w:rPr>
          <w:rFonts w:cs="宋体" w:hint="eastAsia"/>
          <w:sz w:val="21"/>
          <w:szCs w:val="21"/>
        </w:rPr>
        <w:t>制表时间：</w:t>
      </w:r>
      <w:r>
        <w:rPr>
          <w:sz w:val="21"/>
          <w:szCs w:val="21"/>
        </w:rPr>
        <w:t>2017</w:t>
      </w:r>
      <w:r>
        <w:rPr>
          <w:rFonts w:cs="宋体" w:hint="eastAsia"/>
          <w:sz w:val="21"/>
          <w:szCs w:val="21"/>
        </w:rPr>
        <w:t>年</w:t>
      </w:r>
      <w:r>
        <w:rPr>
          <w:sz w:val="21"/>
          <w:szCs w:val="21"/>
        </w:rPr>
        <w:t>4</w:t>
      </w:r>
      <w:r>
        <w:rPr>
          <w:rFonts w:cs="宋体" w:hint="eastAsia"/>
          <w:sz w:val="21"/>
          <w:szCs w:val="21"/>
        </w:rPr>
        <w:t>月</w:t>
      </w:r>
      <w:r>
        <w:rPr>
          <w:sz w:val="21"/>
          <w:szCs w:val="21"/>
        </w:rPr>
        <w:t>21</w:t>
      </w:r>
      <w:r>
        <w:rPr>
          <w:rFonts w:cs="宋体" w:hint="eastAsia"/>
          <w:sz w:val="21"/>
          <w:szCs w:val="21"/>
        </w:rPr>
        <w:t>日</w:t>
      </w:r>
    </w:p>
    <w:tbl>
      <w:tblPr>
        <w:tblW w:w="8494" w:type="dxa"/>
        <w:jc w:val="center"/>
        <w:tblLayout w:type="fixed"/>
        <w:tblCellMar>
          <w:top w:w="15" w:type="dxa"/>
          <w:left w:w="15" w:type="dxa"/>
          <w:bottom w:w="15" w:type="dxa"/>
          <w:right w:w="15" w:type="dxa"/>
        </w:tblCellMar>
        <w:tblLook w:val="04A0"/>
      </w:tblPr>
      <w:tblGrid>
        <w:gridCol w:w="1195"/>
        <w:gridCol w:w="2250"/>
        <w:gridCol w:w="2790"/>
        <w:gridCol w:w="2259"/>
      </w:tblGrid>
      <w:tr w:rsidR="00892581">
        <w:trPr>
          <w:trHeigh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169</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312</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6904567000050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659</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6904567000074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22</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6904567000081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6904567000043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35</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6904567000098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21</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6904567000067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cs="宋体"/>
              </w:rPr>
            </w:pPr>
            <w:r>
              <w:rPr>
                <w:rFonts w:ascii="宋体" w:cs="宋体"/>
              </w:rPr>
              <w:t>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6904567000029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436</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6904567000104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 xml:space="preserve">11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33</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6900077001736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59</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54</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18</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16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24</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17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18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6901028016415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22</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20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9</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18</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6901028016434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cs="宋体"/>
              </w:rPr>
            </w:pPr>
            <w:r>
              <w:rPr>
                <w:rFonts w:ascii="宋体" w:cs="宋体"/>
              </w:rPr>
              <w:t>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6901028016477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cs="宋体"/>
              </w:rPr>
            </w:pPr>
            <w:r>
              <w:rPr>
                <w:rFonts w:ascii="宋体" w:cs="宋体"/>
              </w:rPr>
              <w:t>0</w:t>
            </w:r>
          </w:p>
        </w:tc>
      </w:tr>
      <w:tr w:rsidR="00892581">
        <w:trPr>
          <w:trHeight w:hRule="exact" w:val="425"/>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259"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r>
    </w:tbl>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5</w:t>
      </w:r>
      <w:r>
        <w:rPr>
          <w:rFonts w:ascii="宋体" w:hAnsi="宋体" w:cs="宋体" w:hint="eastAsia"/>
        </w:rPr>
        <w:t>（物动量统计）</w:t>
      </w:r>
    </w:p>
    <w:p w:rsidR="00892581" w:rsidRDefault="00E12296">
      <w:pPr>
        <w:spacing w:line="360" w:lineRule="auto"/>
        <w:ind w:firstLine="420"/>
        <w:rPr>
          <w:sz w:val="21"/>
          <w:szCs w:val="21"/>
        </w:rPr>
      </w:pPr>
      <w:r>
        <w:rPr>
          <w:rFonts w:cs="宋体" w:hint="eastAsia"/>
          <w:sz w:val="21"/>
          <w:szCs w:val="21"/>
        </w:rPr>
        <w:t>制表人：张良</w:t>
      </w:r>
      <w:r>
        <w:rPr>
          <w:sz w:val="21"/>
          <w:szCs w:val="21"/>
        </w:rPr>
        <w:t xml:space="preserve">                                </w:t>
      </w:r>
      <w:r>
        <w:rPr>
          <w:rFonts w:cs="宋体" w:hint="eastAsia"/>
          <w:sz w:val="21"/>
          <w:szCs w:val="21"/>
        </w:rPr>
        <w:t>制表时间：</w:t>
      </w:r>
      <w:r>
        <w:rPr>
          <w:sz w:val="21"/>
          <w:szCs w:val="21"/>
        </w:rPr>
        <w:t>2017</w:t>
      </w:r>
      <w:r>
        <w:rPr>
          <w:rFonts w:cs="宋体" w:hint="eastAsia"/>
          <w:sz w:val="21"/>
          <w:szCs w:val="21"/>
        </w:rPr>
        <w:t>年</w:t>
      </w:r>
      <w:r>
        <w:rPr>
          <w:sz w:val="21"/>
          <w:szCs w:val="21"/>
        </w:rPr>
        <w:t>4</w:t>
      </w:r>
      <w:r>
        <w:rPr>
          <w:rFonts w:cs="宋体" w:hint="eastAsia"/>
          <w:sz w:val="21"/>
          <w:szCs w:val="21"/>
        </w:rPr>
        <w:t>月</w:t>
      </w:r>
      <w:r>
        <w:rPr>
          <w:sz w:val="21"/>
          <w:szCs w:val="21"/>
        </w:rPr>
        <w:t>28</w:t>
      </w:r>
      <w:r>
        <w:rPr>
          <w:rFonts w:cs="宋体" w:hint="eastAsia"/>
          <w:sz w:val="21"/>
          <w:szCs w:val="21"/>
        </w:rPr>
        <w:t>日</w:t>
      </w:r>
    </w:p>
    <w:tbl>
      <w:tblPr>
        <w:tblW w:w="8505" w:type="dxa"/>
        <w:jc w:val="center"/>
        <w:tblLayout w:type="fixed"/>
        <w:tblCellMar>
          <w:top w:w="15" w:type="dxa"/>
          <w:left w:w="15" w:type="dxa"/>
          <w:bottom w:w="15" w:type="dxa"/>
          <w:right w:w="15" w:type="dxa"/>
        </w:tblCellMar>
        <w:tblLook w:val="04A0"/>
      </w:tblPr>
      <w:tblGrid>
        <w:gridCol w:w="1201"/>
        <w:gridCol w:w="2250"/>
        <w:gridCol w:w="2790"/>
        <w:gridCol w:w="2264"/>
      </w:tblGrid>
      <w:tr w:rsidR="00892581">
        <w:trPr>
          <w:trHeigh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82</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120</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6904567000050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1201</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6904567000074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55</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6904567000081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78</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6904567000043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6904567000098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15</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6904567000067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198</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6904567000029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213</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6904567000104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86</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6900077001736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50</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 xml:space="preserve">13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93</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46</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46</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16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17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28</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18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6901028016415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15</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14</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20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23</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6901028016434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30</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6901028016477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56</w:t>
            </w:r>
          </w:p>
        </w:tc>
      </w:tr>
      <w:tr w:rsidR="00892581">
        <w:trPr>
          <w:trHeight w:hRule="exact" w:val="42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264"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w:t>
            </w:r>
          </w:p>
        </w:tc>
      </w:tr>
    </w:tbl>
    <w:p w:rsidR="00892581" w:rsidRDefault="00E12296">
      <w:pPr>
        <w:snapToGrid w:val="0"/>
        <w:spacing w:line="560" w:lineRule="exact"/>
        <w:ind w:firstLineChars="0" w:firstLine="0"/>
        <w:jc w:val="center"/>
        <w:rPr>
          <w:rFonts w:ascii="宋体"/>
        </w:rPr>
      </w:pPr>
      <w:r>
        <w:rPr>
          <w:rFonts w:ascii="宋体" w:hAnsi="宋体" w:cs="宋体" w:hint="eastAsia"/>
        </w:rPr>
        <w:t>出库作业周报</w:t>
      </w:r>
      <w:r>
        <w:rPr>
          <w:rFonts w:ascii="宋体" w:hAnsi="宋体" w:cs="宋体"/>
        </w:rPr>
        <w:t>6</w:t>
      </w:r>
      <w:r>
        <w:rPr>
          <w:rFonts w:ascii="宋体" w:hAnsi="宋体" w:cs="宋体" w:hint="eastAsia"/>
        </w:rPr>
        <w:t>（物动量统计）</w:t>
      </w:r>
    </w:p>
    <w:p w:rsidR="00892581" w:rsidRDefault="00E12296">
      <w:pPr>
        <w:spacing w:line="360" w:lineRule="auto"/>
        <w:ind w:firstLine="480"/>
        <w:rPr>
          <w:rFonts w:ascii="宋体"/>
        </w:rPr>
      </w:pPr>
      <w:r>
        <w:rPr>
          <w:rFonts w:ascii="宋体" w:hAnsi="宋体" w:cs="宋体" w:hint="eastAsia"/>
        </w:rPr>
        <w:t>制表人：张良</w:t>
      </w:r>
      <w:r>
        <w:rPr>
          <w:rFonts w:ascii="宋体" w:hAnsi="宋体" w:cs="宋体"/>
        </w:rPr>
        <w:t xml:space="preserve">                            </w:t>
      </w:r>
      <w:r>
        <w:rPr>
          <w:rFonts w:ascii="宋体" w:hAnsi="宋体" w:cs="宋体" w:hint="eastAsia"/>
        </w:rPr>
        <w:t>制表时间：</w:t>
      </w:r>
      <w:r>
        <w:rPr>
          <w:rFonts w:ascii="宋体" w:hAnsi="宋体" w:cs="宋体"/>
        </w:rPr>
        <w:t>2017</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5</w:t>
      </w:r>
      <w:r>
        <w:rPr>
          <w:rFonts w:ascii="宋体" w:hAnsi="宋体" w:cs="宋体" w:hint="eastAsia"/>
        </w:rPr>
        <w:t>日</w:t>
      </w:r>
    </w:p>
    <w:tbl>
      <w:tblPr>
        <w:tblW w:w="8589" w:type="dxa"/>
        <w:jc w:val="center"/>
        <w:tblLayout w:type="fixed"/>
        <w:tblCellMar>
          <w:top w:w="15" w:type="dxa"/>
          <w:left w:w="15" w:type="dxa"/>
          <w:bottom w:w="15" w:type="dxa"/>
          <w:right w:w="15" w:type="dxa"/>
        </w:tblCellMar>
        <w:tblLook w:val="04A0"/>
      </w:tblPr>
      <w:tblGrid>
        <w:gridCol w:w="1243"/>
        <w:gridCol w:w="2250"/>
        <w:gridCol w:w="2790"/>
        <w:gridCol w:w="2306"/>
      </w:tblGrid>
      <w:tr w:rsidR="00892581">
        <w:trPr>
          <w:trHeigh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货品编码</w:t>
            </w:r>
            <w:r>
              <w:rPr>
                <w:rFonts w:ascii="宋体" w:hAnsi="宋体" w:cs="宋体"/>
                <w:b/>
                <w:bCs/>
                <w:kern w:val="0"/>
              </w:rPr>
              <w:t>/</w:t>
            </w:r>
            <w:r>
              <w:rPr>
                <w:rFonts w:ascii="宋体" w:hAnsi="宋体" w:cs="宋体" w:hint="eastAsia"/>
                <w:b/>
                <w:bCs/>
                <w:kern w:val="0"/>
              </w:rPr>
              <w:t>条码</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货品名称</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360" w:lineRule="auto"/>
              <w:ind w:firstLineChars="0" w:firstLine="0"/>
              <w:jc w:val="center"/>
              <w:rPr>
                <w:rFonts w:ascii="宋体"/>
                <w:b/>
                <w:bCs/>
                <w:kern w:val="0"/>
              </w:rPr>
            </w:pPr>
            <w:r>
              <w:rPr>
                <w:rFonts w:ascii="宋体" w:hAnsi="宋体" w:cs="宋体" w:hint="eastAsia"/>
                <w:b/>
                <w:bCs/>
                <w:kern w:val="0"/>
              </w:rPr>
              <w:t>出库量（箱）</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白砂糖</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119</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6904567000050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802</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6904567000074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维达纸巾</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12</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6904567000081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166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6904567000043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联想电脑显示屏</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22</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7</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6904567000098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复印纸</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15</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8</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6904567000067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康师傅方便面</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6904567000029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王老吉饮料</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250</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6904567000104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恰恰瓜子</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94</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6900077001736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鲁花花生油</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6934024512163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宝洁卷筒纸</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50</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龙眼干</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50</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lastRenderedPageBreak/>
              <w:t xml:space="preserve">15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农夫色拉油</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45</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16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6901028016408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安神香皂</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17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心相印纸巾</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18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6901028016415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川贝粉</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13</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19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6901028016416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长城干白葡萄酒</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16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20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6901028016420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金锣火腿肠</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6</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21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6901028016422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六神花露水</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27</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22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6901028016434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娃哈哈</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3</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23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6901028016477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西门子微波炉</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cs="宋体"/>
              </w:rPr>
            </w:pPr>
            <w:r>
              <w:rPr>
                <w:rFonts w:ascii="宋体" w:cs="宋体"/>
              </w:rPr>
              <w:t>0</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24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6901028016409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奇妙洗发水</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48</w:t>
            </w:r>
          </w:p>
        </w:tc>
      </w:tr>
      <w:tr w:rsidR="00892581">
        <w:trPr>
          <w:trHeight w:hRule="exact" w:val="42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25 </w:t>
            </w:r>
          </w:p>
        </w:tc>
        <w:tc>
          <w:tcPr>
            <w:tcW w:w="225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 xml:space="preserve">6934024512161 </w:t>
            </w:r>
          </w:p>
        </w:tc>
        <w:tc>
          <w:tcPr>
            <w:tcW w:w="2790"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hint="eastAsia"/>
              </w:rPr>
              <w:t>德芙巧克力</w:t>
            </w:r>
          </w:p>
        </w:tc>
        <w:tc>
          <w:tcPr>
            <w:tcW w:w="2306"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rPr>
            </w:pPr>
            <w:r>
              <w:rPr>
                <w:rFonts w:ascii="宋体" w:hAnsi="宋体" w:cs="宋体"/>
              </w:rPr>
              <w:t>20</w:t>
            </w:r>
          </w:p>
        </w:tc>
      </w:tr>
    </w:tbl>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 xml:space="preserve"> 5.</w:t>
      </w:r>
      <w:r>
        <w:rPr>
          <w:rFonts w:ascii="仿宋_GB2312" w:eastAsia="仿宋_GB2312" w:hAnsi="宋体" w:cs="仿宋_GB2312" w:hint="eastAsia"/>
          <w:kern w:val="0"/>
          <w:sz w:val="30"/>
          <w:szCs w:val="30"/>
        </w:rPr>
        <w:t>库存状态信息</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）重型货架（托盘货架）</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仿宋_GB2312" w:cs="仿宋_GB2312" w:hint="eastAsia"/>
          <w:kern w:val="0"/>
          <w:sz w:val="30"/>
          <w:szCs w:val="30"/>
        </w:rPr>
        <w:t></w:t>
      </w:r>
      <w:r>
        <w:rPr>
          <w:rFonts w:ascii="仿宋_GB2312" w:eastAsia="仿宋_GB2312" w:hAnsi="宋体"/>
          <w:kern w:val="0"/>
          <w:sz w:val="30"/>
          <w:szCs w:val="30"/>
        </w:rPr>
        <w:tab/>
      </w:r>
      <w:r>
        <w:rPr>
          <w:rFonts w:ascii="仿宋_GB2312" w:eastAsia="仿宋_GB2312" w:hAnsi="宋体" w:cs="仿宋_GB2312" w:hint="eastAsia"/>
          <w:kern w:val="0"/>
          <w:sz w:val="30"/>
          <w:szCs w:val="30"/>
        </w:rPr>
        <w:t>货架规格：</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重型货架（托盘货架）</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排</w:t>
      </w:r>
      <w:r>
        <w:rPr>
          <w:rFonts w:ascii="仿宋_GB2312" w:eastAsia="仿宋_GB2312" w:hAnsi="宋体" w:cs="仿宋_GB2312"/>
          <w:kern w:val="0"/>
          <w:sz w:val="30"/>
          <w:szCs w:val="30"/>
        </w:rPr>
        <w:t>6</w:t>
      </w:r>
      <w:r>
        <w:rPr>
          <w:rFonts w:ascii="仿宋_GB2312" w:eastAsia="仿宋_GB2312" w:hAnsi="宋体" w:cs="仿宋_GB2312" w:hint="eastAsia"/>
          <w:kern w:val="0"/>
          <w:sz w:val="30"/>
          <w:szCs w:val="30"/>
        </w:rPr>
        <w:t>列</w:t>
      </w:r>
      <w:r>
        <w:rPr>
          <w:rFonts w:ascii="仿宋_GB2312" w:eastAsia="仿宋_GB2312" w:hAnsi="宋体" w:cs="仿宋_GB2312"/>
          <w:kern w:val="0"/>
          <w:sz w:val="30"/>
          <w:szCs w:val="30"/>
        </w:rPr>
        <w:t>3</w:t>
      </w:r>
      <w:r>
        <w:rPr>
          <w:rFonts w:ascii="仿宋_GB2312" w:eastAsia="仿宋_GB2312" w:hAnsi="宋体" w:cs="仿宋_GB2312" w:hint="eastAsia"/>
          <w:kern w:val="0"/>
          <w:sz w:val="30"/>
          <w:szCs w:val="30"/>
        </w:rPr>
        <w:t>层，双货位。</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货位参考尺寸：第一层：</w:t>
      </w:r>
      <w:r>
        <w:rPr>
          <w:rFonts w:ascii="仿宋_GB2312" w:eastAsia="仿宋_GB2312" w:hAnsi="宋体" w:cs="仿宋_GB2312"/>
          <w:kern w:val="0"/>
          <w:sz w:val="30"/>
          <w:szCs w:val="30"/>
        </w:rPr>
        <w:t>L1125</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W1000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H1320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mm</w:t>
      </w:r>
      <w:r>
        <w:rPr>
          <w:rFonts w:ascii="仿宋_GB2312" w:eastAsia="仿宋_GB2312" w:hAnsi="宋体" w:cs="仿宋_GB2312" w:hint="eastAsia"/>
          <w:kern w:val="0"/>
          <w:sz w:val="30"/>
          <w:szCs w:val="30"/>
        </w:rPr>
        <w:t>）</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第二层：</w:t>
      </w:r>
      <w:r>
        <w:rPr>
          <w:rFonts w:ascii="仿宋_GB2312" w:eastAsia="仿宋_GB2312" w:hAnsi="宋体" w:cs="仿宋_GB2312"/>
          <w:kern w:val="0"/>
          <w:sz w:val="30"/>
          <w:szCs w:val="30"/>
        </w:rPr>
        <w:t>L1125</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W1000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H1340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mm</w:t>
      </w:r>
      <w:r>
        <w:rPr>
          <w:rFonts w:ascii="仿宋_GB2312" w:eastAsia="仿宋_GB2312" w:hAnsi="宋体" w:cs="仿宋_GB2312" w:hint="eastAsia"/>
          <w:kern w:val="0"/>
          <w:sz w:val="30"/>
          <w:szCs w:val="30"/>
        </w:rPr>
        <w:t>）</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第三层：</w:t>
      </w:r>
      <w:r>
        <w:rPr>
          <w:rFonts w:ascii="仿宋_GB2312" w:eastAsia="仿宋_GB2312" w:hAnsi="宋体" w:cs="仿宋_GB2312"/>
          <w:kern w:val="0"/>
          <w:sz w:val="30"/>
          <w:szCs w:val="30"/>
        </w:rPr>
        <w:t>L1125</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W1000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H3000</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mm</w:t>
      </w:r>
      <w:r>
        <w:rPr>
          <w:rFonts w:ascii="仿宋_GB2312" w:eastAsia="仿宋_GB2312" w:hAnsi="宋体" w:cs="仿宋_GB2312" w:hint="eastAsia"/>
          <w:kern w:val="0"/>
          <w:sz w:val="30"/>
          <w:szCs w:val="30"/>
        </w:rPr>
        <w:t>）</w:t>
      </w:r>
    </w:p>
    <w:p w:rsidR="00892581" w:rsidRDefault="00E12296">
      <w:pPr>
        <w:snapToGrid w:val="0"/>
        <w:spacing w:line="3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货位存储信息</w:t>
      </w:r>
    </w:p>
    <w:p w:rsidR="00892581" w:rsidRDefault="00E12296">
      <w:pPr>
        <w:snapToGrid w:val="0"/>
        <w:spacing w:line="360" w:lineRule="atLeast"/>
        <w:ind w:firstLineChars="0" w:firstLine="0"/>
        <w:rPr>
          <w:rFonts w:ascii="仿宋_GB2312" w:eastAsia="仿宋_GB2312" w:hAnsi="宋体"/>
          <w:kern w:val="0"/>
          <w:sz w:val="30"/>
          <w:szCs w:val="30"/>
        </w:rPr>
      </w:pPr>
      <w:r>
        <w:rPr>
          <w:rFonts w:ascii="仿宋_GB2312" w:eastAsia="仿宋_GB2312" w:hAnsi="宋体" w:cs="仿宋_GB2312" w:hint="eastAsia"/>
          <w:kern w:val="0"/>
          <w:sz w:val="30"/>
          <w:szCs w:val="30"/>
        </w:rPr>
        <w:t>重型货架（托盘货架）</w:t>
      </w:r>
      <w:r>
        <w:rPr>
          <w:rFonts w:ascii="仿宋_GB2312" w:eastAsia="仿宋_GB2312" w:hAnsi="宋体" w:cs="仿宋_GB2312"/>
          <w:kern w:val="0"/>
          <w:sz w:val="30"/>
          <w:szCs w:val="30"/>
        </w:rPr>
        <w:t>:</w:t>
      </w:r>
      <w:r>
        <w:rPr>
          <w:rFonts w:ascii="仿宋_GB2312" w:eastAsia="仿宋_GB2312" w:hAnsi="宋体" w:cs="仿宋_GB2312" w:hint="eastAsia"/>
          <w:kern w:val="0"/>
          <w:sz w:val="30"/>
          <w:szCs w:val="30"/>
        </w:rPr>
        <w:t>（见下列货位存储图），货位</w:t>
      </w:r>
      <w:r>
        <w:rPr>
          <w:rFonts w:ascii="仿宋_GB2312" w:eastAsia="仿宋_GB2312" w:hAnsi="宋体" w:cs="仿宋_GB2312"/>
          <w:kern w:val="0"/>
          <w:sz w:val="30"/>
          <w:szCs w:val="30"/>
        </w:rPr>
        <w:t>30</w:t>
      </w:r>
      <w:r>
        <w:rPr>
          <w:rFonts w:ascii="仿宋_GB2312" w:eastAsia="仿宋_GB2312" w:hAnsi="宋体" w:cs="仿宋_GB2312" w:hint="eastAsia"/>
          <w:kern w:val="0"/>
          <w:sz w:val="30"/>
          <w:szCs w:val="30"/>
        </w:rPr>
        <w:t>元</w:t>
      </w:r>
      <w:r>
        <w:rPr>
          <w:rFonts w:ascii="仿宋_GB2312" w:eastAsia="仿宋_GB2312" w:hAnsi="宋体" w:cs="仿宋_GB2312"/>
          <w:kern w:val="0"/>
          <w:sz w:val="30"/>
          <w:szCs w:val="30"/>
        </w:rPr>
        <w:t>/</w:t>
      </w:r>
      <w:r>
        <w:rPr>
          <w:rFonts w:ascii="仿宋_GB2312" w:eastAsia="仿宋_GB2312" w:hAnsi="宋体" w:cs="仿宋_GB2312" w:hint="eastAsia"/>
          <w:kern w:val="0"/>
          <w:sz w:val="30"/>
          <w:szCs w:val="30"/>
        </w:rPr>
        <w:t>个。</w:t>
      </w:r>
    </w:p>
    <w:p w:rsidR="00892581" w:rsidRDefault="00E12296">
      <w:pPr>
        <w:snapToGrid w:val="0"/>
        <w:spacing w:line="240" w:lineRule="atLeast"/>
        <w:ind w:firstLineChars="0" w:firstLine="0"/>
        <w:rPr>
          <w:rFonts w:ascii="仿宋_GB2312" w:eastAsia="仿宋_GB2312" w:hAnsi="宋体"/>
          <w:kern w:val="0"/>
          <w:sz w:val="30"/>
          <w:szCs w:val="30"/>
        </w:rPr>
      </w:pPr>
      <w:r>
        <w:rPr>
          <w:rFonts w:ascii="仿宋_GB2312" w:eastAsia="仿宋_GB2312" w:hAnsi="宋体"/>
          <w:noProof/>
          <w:kern w:val="0"/>
          <w:sz w:val="30"/>
          <w:szCs w:val="30"/>
        </w:rPr>
        <w:lastRenderedPageBreak/>
        <w:drawing>
          <wp:inline distT="0" distB="0" distL="0" distR="0">
            <wp:extent cx="5219700" cy="3571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19700" cy="3571875"/>
                    </a:xfrm>
                    <a:prstGeom prst="rect">
                      <a:avLst/>
                    </a:prstGeom>
                    <a:noFill/>
                    <a:ln>
                      <a:noFill/>
                    </a:ln>
                  </pic:spPr>
                </pic:pic>
              </a:graphicData>
            </a:graphic>
          </wp:inline>
        </w:drawing>
      </w:r>
    </w:p>
    <w:p w:rsidR="00892581" w:rsidRDefault="00892581">
      <w:pPr>
        <w:adjustRightInd w:val="0"/>
        <w:spacing w:line="240" w:lineRule="auto"/>
        <w:ind w:firstLineChars="0" w:firstLine="0"/>
        <w:jc w:val="left"/>
        <w:rPr>
          <w:rFonts w:ascii="仿宋" w:eastAsia="仿宋"/>
          <w:kern w:val="0"/>
          <w:sz w:val="21"/>
          <w:szCs w:val="21"/>
        </w:rPr>
      </w:pPr>
    </w:p>
    <w:p w:rsidR="00892581" w:rsidRDefault="00E12296">
      <w:pPr>
        <w:snapToGrid w:val="0"/>
        <w:spacing w:line="560" w:lineRule="exact"/>
        <w:ind w:firstLineChars="0" w:firstLine="0"/>
        <w:jc w:val="center"/>
        <w:rPr>
          <w:rFonts w:ascii="宋体"/>
        </w:rPr>
      </w:pPr>
      <w:r>
        <w:rPr>
          <w:rFonts w:ascii="宋体" w:hAnsi="宋体" w:cs="宋体" w:hint="eastAsia"/>
        </w:rPr>
        <w:t>重型（托盘）货架入库任务完成前库存信息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2344"/>
        <w:gridCol w:w="2551"/>
        <w:gridCol w:w="1570"/>
        <w:gridCol w:w="1137"/>
      </w:tblGrid>
      <w:tr w:rsidR="00892581">
        <w:trPr>
          <w:trHeight w:val="476"/>
          <w:jc w:val="center"/>
        </w:trPr>
        <w:tc>
          <w:tcPr>
            <w:tcW w:w="920" w:type="dxa"/>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344" w:type="dxa"/>
            <w:vAlign w:val="center"/>
          </w:tcPr>
          <w:p w:rsidR="00892581" w:rsidRDefault="00E12296">
            <w:pPr>
              <w:spacing w:line="240" w:lineRule="auto"/>
              <w:ind w:firstLineChars="0" w:firstLine="0"/>
              <w:jc w:val="center"/>
              <w:rPr>
                <w:rFonts w:ascii="宋体"/>
                <w:b/>
                <w:bCs/>
              </w:rPr>
            </w:pPr>
            <w:r>
              <w:rPr>
                <w:rFonts w:ascii="宋体" w:hAnsi="宋体" w:cs="宋体" w:hint="eastAsia"/>
                <w:b/>
                <w:bCs/>
              </w:rPr>
              <w:t>货品名称</w:t>
            </w:r>
          </w:p>
        </w:tc>
        <w:tc>
          <w:tcPr>
            <w:tcW w:w="2551" w:type="dxa"/>
            <w:vAlign w:val="center"/>
          </w:tcPr>
          <w:p w:rsidR="00892581" w:rsidRDefault="00E12296">
            <w:pPr>
              <w:spacing w:line="240" w:lineRule="auto"/>
              <w:ind w:firstLineChars="0" w:firstLine="0"/>
              <w:jc w:val="center"/>
              <w:rPr>
                <w:rFonts w:ascii="宋体"/>
                <w:b/>
                <w:bCs/>
              </w:rPr>
            </w:pPr>
            <w:r>
              <w:rPr>
                <w:rFonts w:ascii="宋体" w:hAnsi="宋体" w:cs="宋体" w:hint="eastAsia"/>
                <w:b/>
                <w:bCs/>
              </w:rPr>
              <w:t>规格</w:t>
            </w:r>
          </w:p>
        </w:tc>
        <w:tc>
          <w:tcPr>
            <w:tcW w:w="1570" w:type="dxa"/>
            <w:vAlign w:val="center"/>
          </w:tcPr>
          <w:p w:rsidR="00892581" w:rsidRDefault="00E12296">
            <w:pPr>
              <w:spacing w:line="240" w:lineRule="auto"/>
              <w:ind w:firstLineChars="0" w:firstLine="0"/>
              <w:jc w:val="center"/>
              <w:rPr>
                <w:rFonts w:ascii="宋体"/>
                <w:b/>
                <w:bCs/>
              </w:rPr>
            </w:pPr>
            <w:r>
              <w:rPr>
                <w:rFonts w:ascii="宋体" w:hAnsi="宋体" w:cs="宋体" w:hint="eastAsia"/>
                <w:b/>
                <w:bCs/>
              </w:rPr>
              <w:t>单位</w:t>
            </w:r>
          </w:p>
        </w:tc>
        <w:tc>
          <w:tcPr>
            <w:tcW w:w="1137" w:type="dxa"/>
            <w:vAlign w:val="center"/>
          </w:tcPr>
          <w:p w:rsidR="00892581" w:rsidRDefault="00E12296">
            <w:pPr>
              <w:spacing w:line="240" w:lineRule="auto"/>
              <w:ind w:firstLineChars="0" w:firstLine="0"/>
              <w:jc w:val="center"/>
              <w:rPr>
                <w:rFonts w:ascii="宋体"/>
                <w:b/>
                <w:bCs/>
              </w:rPr>
            </w:pPr>
            <w:r>
              <w:rPr>
                <w:rFonts w:ascii="宋体" w:hAnsi="宋体" w:cs="宋体" w:hint="eastAsia"/>
                <w:b/>
                <w:bCs/>
              </w:rPr>
              <w:t>库存量</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1</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hint="eastAsia"/>
              </w:rPr>
              <w:t>维维饼干</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2</w:t>
            </w:r>
            <w:r>
              <w:rPr>
                <w:rFonts w:ascii="宋体" w:cs="宋体"/>
              </w:rPr>
              <w:t>00</w:t>
            </w:r>
            <w:r>
              <w:rPr>
                <w:rFonts w:ascii="宋体" w:hAnsi="宋体" w:cs="宋体" w:hint="eastAsia"/>
              </w:rPr>
              <w:t>×</w:t>
            </w:r>
            <w:r>
              <w:rPr>
                <w:rFonts w:ascii="宋体" w:hAnsi="宋体" w:cs="宋体"/>
              </w:rPr>
              <w:t>350</w:t>
            </w:r>
            <w:r>
              <w:rPr>
                <w:rFonts w:ascii="宋体" w:hAnsi="宋体" w:cs="宋体" w:hint="eastAsia"/>
              </w:rPr>
              <w:t>×</w:t>
            </w:r>
            <w:r>
              <w:rPr>
                <w:rFonts w:ascii="宋体" w:hAnsi="宋体" w:cs="宋体"/>
              </w:rPr>
              <w:t>320mm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28</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2</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hint="eastAsia"/>
              </w:rPr>
              <w:t>王老吉</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4</w:t>
            </w:r>
            <w:r>
              <w:rPr>
                <w:rFonts w:ascii="宋体" w:cs="宋体"/>
              </w:rPr>
              <w:t>00</w:t>
            </w:r>
            <w:r>
              <w:rPr>
                <w:rFonts w:ascii="宋体" w:hAnsi="宋体" w:cs="宋体" w:hint="eastAsia"/>
              </w:rPr>
              <w:t>×</w:t>
            </w:r>
            <w:r>
              <w:rPr>
                <w:rFonts w:ascii="宋体" w:hAnsi="宋体" w:cs="宋体"/>
              </w:rPr>
              <w:t>2</w:t>
            </w:r>
            <w:r>
              <w:rPr>
                <w:rFonts w:ascii="宋体" w:cs="宋体"/>
              </w:rPr>
              <w:t>00</w:t>
            </w:r>
            <w:r>
              <w:rPr>
                <w:rFonts w:ascii="宋体" w:hAnsi="宋体" w:cs="宋体" w:hint="eastAsia"/>
              </w:rPr>
              <w:t>×</w:t>
            </w:r>
            <w:r>
              <w:rPr>
                <w:rFonts w:ascii="宋体" w:hAnsi="宋体" w:cs="宋体"/>
              </w:rPr>
              <w:t>250mm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16</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3</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rPr>
              <w:t xml:space="preserve"> </w:t>
            </w:r>
            <w:r>
              <w:rPr>
                <w:rFonts w:ascii="宋体" w:hAnsi="宋体" w:cs="宋体" w:hint="eastAsia"/>
              </w:rPr>
              <w:t>维达纸巾</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5</w:t>
            </w:r>
            <w:r>
              <w:rPr>
                <w:rFonts w:ascii="宋体" w:cs="宋体"/>
              </w:rPr>
              <w:t>00</w:t>
            </w:r>
            <w:r>
              <w:rPr>
                <w:rFonts w:ascii="宋体" w:hAnsi="宋体" w:cs="宋体" w:hint="eastAsia"/>
              </w:rPr>
              <w:t>×</w:t>
            </w:r>
            <w:r>
              <w:rPr>
                <w:rFonts w:ascii="宋体" w:hAnsi="宋体" w:cs="宋体"/>
              </w:rPr>
              <w:t>3</w:t>
            </w:r>
            <w:r>
              <w:rPr>
                <w:rFonts w:ascii="宋体" w:cs="宋体"/>
              </w:rPr>
              <w:t>00</w:t>
            </w:r>
            <w:r>
              <w:rPr>
                <w:rFonts w:ascii="宋体" w:hAnsi="宋体" w:cs="宋体" w:hint="eastAsia"/>
              </w:rPr>
              <w:t>×</w:t>
            </w:r>
            <w:r>
              <w:rPr>
                <w:rFonts w:ascii="宋体" w:hAnsi="宋体" w:cs="宋体"/>
              </w:rPr>
              <w:t>300mm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35</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4</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hint="eastAsia"/>
              </w:rPr>
              <w:t>冰红茶</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45</w:t>
            </w:r>
            <w:r>
              <w:rPr>
                <w:rFonts w:ascii="宋体" w:cs="宋体"/>
              </w:rPr>
              <w:t>0</w:t>
            </w:r>
            <w:r>
              <w:rPr>
                <w:rFonts w:ascii="宋体" w:hAnsi="宋体" w:cs="宋体" w:hint="eastAsia"/>
              </w:rPr>
              <w:t>×</w:t>
            </w:r>
            <w:r>
              <w:rPr>
                <w:rFonts w:ascii="宋体" w:hAnsi="宋体" w:cs="宋体"/>
              </w:rPr>
              <w:t>55</w:t>
            </w:r>
            <w:r>
              <w:rPr>
                <w:rFonts w:ascii="宋体" w:cs="宋体"/>
              </w:rPr>
              <w:t>0</w:t>
            </w:r>
            <w:r>
              <w:rPr>
                <w:rFonts w:ascii="宋体" w:hAnsi="宋体" w:cs="宋体" w:hint="eastAsia"/>
              </w:rPr>
              <w:t>×</w:t>
            </w:r>
            <w:r>
              <w:rPr>
                <w:rFonts w:ascii="宋体" w:hAnsi="宋体" w:cs="宋体"/>
              </w:rPr>
              <w:t>330mm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11</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5</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hint="eastAsia"/>
              </w:rPr>
              <w:t>五粮液</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7</w:t>
            </w:r>
            <w:r>
              <w:rPr>
                <w:rFonts w:ascii="宋体" w:cs="宋体"/>
              </w:rPr>
              <w:t>00</w:t>
            </w:r>
            <w:r>
              <w:rPr>
                <w:rFonts w:ascii="宋体" w:hAnsi="宋体" w:cs="宋体" w:hint="eastAsia"/>
              </w:rPr>
              <w:t>×</w:t>
            </w:r>
            <w:r>
              <w:rPr>
                <w:rFonts w:ascii="宋体" w:hAnsi="宋体" w:cs="宋体"/>
              </w:rPr>
              <w:t>6</w:t>
            </w:r>
            <w:r>
              <w:rPr>
                <w:rFonts w:ascii="宋体" w:cs="宋体"/>
              </w:rPr>
              <w:t>00</w:t>
            </w:r>
            <w:r>
              <w:rPr>
                <w:rFonts w:ascii="宋体" w:hAnsi="宋体" w:cs="宋体" w:hint="eastAsia"/>
              </w:rPr>
              <w:t>×</w:t>
            </w:r>
            <w:r>
              <w:rPr>
                <w:rFonts w:ascii="宋体" w:hAnsi="宋体" w:cs="宋体"/>
              </w:rPr>
              <w:t>550mm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6</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6</w:t>
            </w:r>
          </w:p>
        </w:tc>
        <w:tc>
          <w:tcPr>
            <w:tcW w:w="2344" w:type="dxa"/>
            <w:vAlign w:val="center"/>
          </w:tcPr>
          <w:p w:rsidR="00892581" w:rsidRDefault="00E12296">
            <w:pPr>
              <w:spacing w:line="240" w:lineRule="auto"/>
              <w:ind w:firstLineChars="0" w:firstLine="0"/>
              <w:jc w:val="center"/>
              <w:rPr>
                <w:rFonts w:ascii="宋体"/>
              </w:rPr>
            </w:pPr>
            <w:r>
              <w:rPr>
                <w:rFonts w:ascii="宋体" w:hAnsi="宋体" w:cs="宋体" w:hint="eastAsia"/>
              </w:rPr>
              <w:t>西瓜</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6</w:t>
            </w:r>
            <w:r>
              <w:rPr>
                <w:rFonts w:ascii="宋体" w:cs="宋体"/>
              </w:rPr>
              <w:t>00</w:t>
            </w:r>
            <w:r>
              <w:rPr>
                <w:rFonts w:ascii="宋体" w:hAnsi="宋体" w:cs="宋体" w:hint="eastAsia"/>
              </w:rPr>
              <w:t>×</w:t>
            </w:r>
            <w:r>
              <w:rPr>
                <w:rFonts w:ascii="宋体" w:hAnsi="宋体" w:cs="宋体"/>
              </w:rPr>
              <w:t>350</w:t>
            </w:r>
            <w:r>
              <w:rPr>
                <w:rFonts w:ascii="宋体" w:hAnsi="宋体" w:cs="宋体" w:hint="eastAsia"/>
              </w:rPr>
              <w:t>×</w:t>
            </w:r>
            <w:r>
              <w:rPr>
                <w:rFonts w:ascii="宋体" w:hAnsi="宋体" w:cs="宋体"/>
              </w:rPr>
              <w:t>400mm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10</w:t>
            </w:r>
          </w:p>
        </w:tc>
      </w:tr>
      <w:tr w:rsidR="00892581">
        <w:trPr>
          <w:trHeight w:val="476"/>
          <w:jc w:val="center"/>
        </w:trPr>
        <w:tc>
          <w:tcPr>
            <w:tcW w:w="920" w:type="dxa"/>
            <w:vAlign w:val="center"/>
          </w:tcPr>
          <w:p w:rsidR="00892581" w:rsidRDefault="00E12296">
            <w:pPr>
              <w:spacing w:line="240" w:lineRule="auto"/>
              <w:ind w:firstLineChars="0" w:firstLine="0"/>
              <w:jc w:val="center"/>
              <w:rPr>
                <w:rFonts w:ascii="宋体"/>
              </w:rPr>
            </w:pPr>
            <w:r>
              <w:rPr>
                <w:rFonts w:ascii="宋体" w:hAnsi="宋体" w:cs="宋体"/>
              </w:rPr>
              <w:t>7</w:t>
            </w:r>
          </w:p>
        </w:tc>
        <w:tc>
          <w:tcPr>
            <w:tcW w:w="2344" w:type="dxa"/>
            <w:vAlign w:val="center"/>
          </w:tcPr>
          <w:p w:rsidR="00892581" w:rsidRDefault="00E12296">
            <w:pPr>
              <w:spacing w:line="240" w:lineRule="auto"/>
              <w:ind w:firstLineChars="0" w:firstLine="0"/>
              <w:jc w:val="center"/>
              <w:rPr>
                <w:rFonts w:ascii="宋体"/>
              </w:rPr>
            </w:pPr>
            <w:r>
              <w:rPr>
                <w:rFonts w:cs="宋体" w:hint="eastAsia"/>
              </w:rPr>
              <w:t>联想电脑显示屏</w:t>
            </w:r>
          </w:p>
        </w:tc>
        <w:tc>
          <w:tcPr>
            <w:tcW w:w="2551" w:type="dxa"/>
            <w:vAlign w:val="center"/>
          </w:tcPr>
          <w:p w:rsidR="00892581" w:rsidRDefault="00E12296">
            <w:pPr>
              <w:spacing w:line="240" w:lineRule="auto"/>
              <w:ind w:firstLineChars="0" w:firstLine="0"/>
              <w:jc w:val="center"/>
              <w:rPr>
                <w:rFonts w:ascii="宋体"/>
              </w:rPr>
            </w:pPr>
            <w:r>
              <w:rPr>
                <w:rFonts w:ascii="宋体" w:hAnsi="宋体" w:cs="宋体"/>
              </w:rPr>
              <w:t>5</w:t>
            </w:r>
            <w:r>
              <w:rPr>
                <w:rFonts w:ascii="宋体" w:cs="宋体"/>
              </w:rPr>
              <w:t>00</w:t>
            </w:r>
            <w:r>
              <w:rPr>
                <w:rFonts w:ascii="宋体" w:hAnsi="宋体" w:cs="宋体" w:hint="eastAsia"/>
              </w:rPr>
              <w:t>×</w:t>
            </w:r>
            <w:r>
              <w:rPr>
                <w:rFonts w:ascii="宋体" w:hAnsi="宋体" w:cs="宋体"/>
              </w:rPr>
              <w:t>200</w:t>
            </w:r>
            <w:r>
              <w:rPr>
                <w:rFonts w:ascii="宋体" w:hAnsi="宋体" w:cs="宋体" w:hint="eastAsia"/>
              </w:rPr>
              <w:t>×</w:t>
            </w:r>
            <w:r>
              <w:rPr>
                <w:rFonts w:ascii="宋体" w:hAnsi="宋体" w:cs="宋体"/>
              </w:rPr>
              <w:t>300mm</w:t>
            </w:r>
          </w:p>
        </w:tc>
        <w:tc>
          <w:tcPr>
            <w:tcW w:w="1570" w:type="dxa"/>
            <w:vAlign w:val="center"/>
          </w:tcPr>
          <w:p w:rsidR="00892581" w:rsidRDefault="00E12296">
            <w:pPr>
              <w:spacing w:line="240" w:lineRule="auto"/>
              <w:ind w:firstLineChars="0" w:firstLine="0"/>
              <w:jc w:val="center"/>
              <w:rPr>
                <w:rFonts w:ascii="宋体"/>
              </w:rPr>
            </w:pPr>
            <w:r>
              <w:rPr>
                <w:rFonts w:ascii="宋体" w:hAnsi="宋体" w:cs="宋体" w:hint="eastAsia"/>
              </w:rPr>
              <w:t>箱</w:t>
            </w:r>
          </w:p>
        </w:tc>
        <w:tc>
          <w:tcPr>
            <w:tcW w:w="1137" w:type="dxa"/>
            <w:vAlign w:val="center"/>
          </w:tcPr>
          <w:p w:rsidR="00892581" w:rsidRDefault="00E12296">
            <w:pPr>
              <w:spacing w:line="240" w:lineRule="auto"/>
              <w:ind w:firstLineChars="0" w:firstLine="0"/>
              <w:jc w:val="center"/>
              <w:rPr>
                <w:rFonts w:ascii="宋体"/>
              </w:rPr>
            </w:pPr>
            <w:r>
              <w:rPr>
                <w:rFonts w:ascii="宋体" w:hAnsi="宋体" w:cs="宋体"/>
              </w:rPr>
              <w:t>20</w:t>
            </w:r>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6</w:t>
      </w:r>
      <w:r>
        <w:rPr>
          <w:rFonts w:ascii="仿宋_GB2312" w:eastAsia="仿宋_GB2312" w:hAnsi="宋体" w:cs="仿宋_GB2312"/>
          <w:kern w:val="0"/>
          <w:sz w:val="30"/>
          <w:szCs w:val="30"/>
        </w:rPr>
        <w:t>.</w:t>
      </w:r>
      <w:r>
        <w:rPr>
          <w:rFonts w:ascii="仿宋_GB2312" w:eastAsia="仿宋_GB2312" w:hAnsi="宋体" w:cs="仿宋_GB2312" w:hint="eastAsia"/>
          <w:kern w:val="0"/>
          <w:sz w:val="30"/>
          <w:szCs w:val="30"/>
        </w:rPr>
        <w:t>客户订单信息</w:t>
      </w:r>
    </w:p>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kern w:val="0"/>
          <w:sz w:val="30"/>
          <w:szCs w:val="30"/>
        </w:rPr>
        <w:t>2016</w:t>
      </w:r>
      <w:r>
        <w:rPr>
          <w:rFonts w:ascii="仿宋_GB2312" w:eastAsia="仿宋_GB2312" w:hAnsi="宋体" w:cs="仿宋_GB2312" w:hint="eastAsia"/>
          <w:kern w:val="0"/>
          <w:sz w:val="30"/>
          <w:szCs w:val="30"/>
        </w:rPr>
        <w:t>年</w:t>
      </w:r>
      <w:r>
        <w:rPr>
          <w:rFonts w:ascii="仿宋_GB2312" w:eastAsia="仿宋_GB2312" w:hAnsi="宋体" w:cs="仿宋_GB2312"/>
          <w:kern w:val="0"/>
          <w:sz w:val="30"/>
          <w:szCs w:val="30"/>
        </w:rPr>
        <w:t>6</w:t>
      </w:r>
      <w:r>
        <w:rPr>
          <w:rFonts w:ascii="仿宋_GB2312" w:eastAsia="仿宋_GB2312" w:hAnsi="宋体" w:cs="仿宋_GB2312" w:hint="eastAsia"/>
          <w:kern w:val="0"/>
          <w:sz w:val="30"/>
          <w:szCs w:val="30"/>
        </w:rPr>
        <w:t>月</w:t>
      </w:r>
      <w:r>
        <w:rPr>
          <w:rFonts w:ascii="仿宋_GB2312" w:eastAsia="仿宋_GB2312" w:hAnsi="宋体" w:cs="仿宋_GB2312"/>
          <w:kern w:val="0"/>
          <w:sz w:val="30"/>
          <w:szCs w:val="30"/>
        </w:rPr>
        <w:t>25</w:t>
      </w:r>
      <w:r>
        <w:rPr>
          <w:rFonts w:ascii="仿宋_GB2312" w:eastAsia="仿宋_GB2312" w:hAnsi="宋体" w:cs="仿宋_GB2312" w:hint="eastAsia"/>
          <w:kern w:val="0"/>
          <w:sz w:val="30"/>
          <w:szCs w:val="30"/>
        </w:rPr>
        <w:t>日，该公司接收到客户的订货信息，要求物品在</w:t>
      </w:r>
      <w:r>
        <w:rPr>
          <w:rFonts w:ascii="仿宋_GB2312" w:eastAsia="仿宋_GB2312" w:hAnsi="宋体" w:cs="仿宋_GB2312"/>
          <w:kern w:val="0"/>
          <w:sz w:val="30"/>
          <w:szCs w:val="30"/>
        </w:rPr>
        <w:t>5</w:t>
      </w:r>
      <w:r>
        <w:rPr>
          <w:rFonts w:ascii="仿宋_GB2312" w:eastAsia="仿宋_GB2312" w:hAnsi="宋体" w:cs="仿宋_GB2312" w:hint="eastAsia"/>
          <w:kern w:val="0"/>
          <w:sz w:val="30"/>
          <w:szCs w:val="30"/>
        </w:rPr>
        <w:t>月</w:t>
      </w:r>
      <w:r>
        <w:rPr>
          <w:rFonts w:ascii="仿宋_GB2312" w:eastAsia="仿宋_GB2312" w:hAnsi="宋体" w:cs="仿宋_GB2312"/>
          <w:kern w:val="0"/>
          <w:sz w:val="30"/>
          <w:szCs w:val="30"/>
        </w:rPr>
        <w:t>25</w:t>
      </w:r>
      <w:r>
        <w:rPr>
          <w:rFonts w:ascii="仿宋_GB2312" w:eastAsia="仿宋_GB2312" w:hAnsi="宋体" w:cs="仿宋_GB2312" w:hint="eastAsia"/>
          <w:kern w:val="0"/>
          <w:sz w:val="30"/>
          <w:szCs w:val="30"/>
        </w:rPr>
        <w:t>日开始执行备货实施作业，仓库主管需要根据</w:t>
      </w:r>
      <w:r>
        <w:rPr>
          <w:rFonts w:ascii="仿宋_GB2312" w:eastAsia="仿宋_GB2312" w:hAnsi="宋体" w:cs="仿宋_GB2312"/>
          <w:kern w:val="0"/>
          <w:sz w:val="30"/>
          <w:szCs w:val="30"/>
        </w:rPr>
        <w:t>24</w:t>
      </w:r>
      <w:r>
        <w:rPr>
          <w:rFonts w:ascii="仿宋_GB2312" w:eastAsia="仿宋_GB2312" w:hAnsi="宋体" w:cs="仿宋_GB2312" w:hint="eastAsia"/>
          <w:kern w:val="0"/>
          <w:sz w:val="30"/>
          <w:szCs w:val="30"/>
        </w:rPr>
        <w:t>日作业完毕后的库存信息进行配货作业。</w:t>
      </w:r>
    </w:p>
    <w:p w:rsidR="00892581" w:rsidRDefault="00E12296">
      <w:pPr>
        <w:snapToGrid w:val="0"/>
        <w:spacing w:line="560" w:lineRule="atLeast"/>
        <w:ind w:firstLine="480"/>
        <w:jc w:val="center"/>
        <w:rPr>
          <w:rFonts w:ascii="宋体"/>
          <w:kern w:val="0"/>
        </w:rPr>
      </w:pPr>
      <w:r>
        <w:rPr>
          <w:rFonts w:ascii="宋体" w:hAnsi="宋体" w:cs="宋体" w:hint="eastAsia"/>
          <w:kern w:val="0"/>
        </w:rPr>
        <w:t>客户一采购订单</w:t>
      </w:r>
    </w:p>
    <w:tbl>
      <w:tblPr>
        <w:tblW w:w="8336" w:type="dxa"/>
        <w:tblInd w:w="-13" w:type="dxa"/>
        <w:tblLayout w:type="fixed"/>
        <w:tblCellMar>
          <w:top w:w="15" w:type="dxa"/>
          <w:left w:w="15" w:type="dxa"/>
          <w:bottom w:w="15" w:type="dxa"/>
          <w:right w:w="15" w:type="dxa"/>
        </w:tblCellMar>
        <w:tblLook w:val="04A0"/>
      </w:tblPr>
      <w:tblGrid>
        <w:gridCol w:w="648"/>
        <w:gridCol w:w="2087"/>
        <w:gridCol w:w="137"/>
        <w:gridCol w:w="907"/>
        <w:gridCol w:w="1044"/>
        <w:gridCol w:w="1044"/>
        <w:gridCol w:w="1189"/>
        <w:gridCol w:w="1280"/>
      </w:tblGrid>
      <w:tr w:rsidR="00892581">
        <w:trPr>
          <w:trHeight w:val="285"/>
        </w:trPr>
        <w:tc>
          <w:tcPr>
            <w:tcW w:w="8336" w:type="dxa"/>
            <w:gridSpan w:val="8"/>
            <w:tcBorders>
              <w:bottom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lastRenderedPageBreak/>
              <w:t>订单编号：</w:t>
            </w:r>
            <w:r>
              <w:rPr>
                <w:rFonts w:ascii="宋体" w:hAnsi="宋体" w:cs="宋体"/>
                <w:kern w:val="0"/>
              </w:rPr>
              <w:t xml:space="preserve"> </w:t>
            </w:r>
            <w:r>
              <w:rPr>
                <w:rFonts w:ascii="宋体" w:hAnsi="宋体" w:cs="宋体"/>
              </w:rPr>
              <w:t xml:space="preserve">D201306250101                           </w:t>
            </w:r>
            <w:r>
              <w:rPr>
                <w:rFonts w:ascii="宋体" w:hAnsi="宋体" w:cs="宋体" w:hint="eastAsia"/>
              </w:rPr>
              <w:t>发货时间：</w:t>
            </w:r>
            <w:r>
              <w:rPr>
                <w:rFonts w:ascii="宋体" w:hAnsi="宋体" w:cs="宋体"/>
              </w:rPr>
              <w:t>2016.6.25</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商品名称</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单位</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单价</w:t>
            </w:r>
            <w:r>
              <w:rPr>
                <w:rFonts w:ascii="宋体" w:hAnsi="宋体" w:cs="宋体"/>
                <w:b/>
                <w:bCs/>
                <w:kern w:val="0"/>
              </w:rPr>
              <w:t>(</w:t>
            </w:r>
            <w:r>
              <w:rPr>
                <w:rFonts w:ascii="宋体" w:hAnsi="宋体" w:cs="宋体" w:hint="eastAsia"/>
                <w:b/>
                <w:bCs/>
                <w:kern w:val="0"/>
              </w:rPr>
              <w:t>元</w:t>
            </w:r>
            <w:r>
              <w:rPr>
                <w:rFonts w:ascii="宋体" w:hAnsi="宋体" w:cs="宋体"/>
                <w:b/>
                <w:bCs/>
                <w:kern w:val="0"/>
              </w:rPr>
              <w:t>)</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订购数量</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金额</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备注</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白砂糖</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150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1800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五粮液</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36000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西瓜</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90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1080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4</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两面针高效洗衣皂</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块</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维达纸手帕</w:t>
            </w:r>
            <w:r>
              <w:rPr>
                <w:rFonts w:ascii="宋体" w:hAnsi="宋体" w:cs="宋体"/>
                <w:kern w:val="0"/>
              </w:rPr>
              <w:t>12</w:t>
            </w:r>
            <w:r>
              <w:rPr>
                <w:rFonts w:ascii="宋体" w:hAnsi="宋体" w:cs="宋体" w:hint="eastAsia"/>
                <w:kern w:val="0"/>
              </w:rPr>
              <w:t>包</w:t>
            </w:r>
            <w:r>
              <w:rPr>
                <w:rFonts w:ascii="宋体" w:hAnsi="宋体" w:cs="宋体"/>
                <w:kern w:val="0"/>
              </w:rPr>
              <w:t>/</w:t>
            </w:r>
            <w:r>
              <w:rPr>
                <w:rFonts w:ascii="宋体" w:hAnsi="宋体" w:cs="宋体" w:hint="eastAsia"/>
                <w:kern w:val="0"/>
              </w:rPr>
              <w:t>条</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条</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28</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6</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统一绿茶饮料</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2.9</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4</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11.6</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302"/>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7</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农夫山泉饮用天然水</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8</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C</w:t>
            </w:r>
            <w:r>
              <w:rPr>
                <w:rFonts w:ascii="宋体" w:hAnsi="宋体" w:cs="宋体" w:hint="eastAsia"/>
                <w:kern w:val="0"/>
              </w:rPr>
              <w:t>满</w:t>
            </w:r>
            <w:r>
              <w:rPr>
                <w:rFonts w:ascii="宋体" w:hAnsi="宋体" w:cs="宋体"/>
                <w:kern w:val="0"/>
              </w:rPr>
              <w:t>E</w:t>
            </w:r>
            <w:r>
              <w:rPr>
                <w:rFonts w:ascii="宋体" w:hAnsi="宋体" w:cs="宋体" w:hint="eastAsia"/>
                <w:kern w:val="0"/>
              </w:rPr>
              <w:t>维生素</w:t>
            </w:r>
            <w:r>
              <w:rPr>
                <w:rFonts w:ascii="宋体" w:hAnsi="宋体" w:cs="宋体"/>
                <w:kern w:val="0"/>
              </w:rPr>
              <w:t>C</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28</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56</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9</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宝矿力水特</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13</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13</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10</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娃哈哈格瓦斯</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11</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七喜</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3.5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7</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12</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统一葡萄多</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6.3</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6.3</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2872" w:type="dxa"/>
            <w:gridSpan w:val="3"/>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合计</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276225" cy="9525"/>
                  <wp:effectExtent l="0" t="0" r="0" b="0"/>
                  <wp:docPr id="2"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descr="IMG_25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9525"/>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342900" cy="38100"/>
                  <wp:effectExtent l="0" t="0" r="0" b="0"/>
                  <wp:docPr id="3" name="图片 3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descr="IMG_258"/>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38100"/>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38880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375"/>
        </w:trPr>
        <w:tc>
          <w:tcPr>
            <w:tcW w:w="8336" w:type="dxa"/>
            <w:gridSpan w:val="8"/>
            <w:vAlign w:val="center"/>
          </w:tcPr>
          <w:p w:rsidR="00892581" w:rsidRDefault="00E12296">
            <w:pPr>
              <w:snapToGrid w:val="0"/>
              <w:spacing w:line="560" w:lineRule="atLeast"/>
              <w:ind w:firstLine="480"/>
              <w:jc w:val="center"/>
              <w:rPr>
                <w:rFonts w:ascii="宋体"/>
                <w:kern w:val="0"/>
              </w:rPr>
            </w:pPr>
            <w:r>
              <w:rPr>
                <w:rFonts w:ascii="宋体" w:hAnsi="宋体" w:cs="宋体" w:hint="eastAsia"/>
                <w:kern w:val="0"/>
              </w:rPr>
              <w:t>客户二采购订单</w:t>
            </w:r>
          </w:p>
        </w:tc>
      </w:tr>
      <w:tr w:rsidR="00892581">
        <w:trPr>
          <w:trHeight w:val="285"/>
        </w:trPr>
        <w:tc>
          <w:tcPr>
            <w:tcW w:w="8336" w:type="dxa"/>
            <w:gridSpan w:val="8"/>
            <w:tcBorders>
              <w:bottom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订单编号：</w:t>
            </w:r>
            <w:r>
              <w:rPr>
                <w:rFonts w:ascii="宋体" w:hAnsi="宋体" w:cs="宋体"/>
                <w:kern w:val="0"/>
              </w:rPr>
              <w:t xml:space="preserve"> </w:t>
            </w:r>
            <w:r>
              <w:rPr>
                <w:rFonts w:ascii="宋体" w:hAnsi="宋体" w:cs="宋体"/>
              </w:rPr>
              <w:t xml:space="preserve"> D201306250102                            </w:t>
            </w:r>
            <w:r>
              <w:rPr>
                <w:rFonts w:ascii="宋体" w:hAnsi="宋体" w:cs="宋体" w:hint="eastAsia"/>
              </w:rPr>
              <w:t>发货时间：</w:t>
            </w:r>
            <w:r>
              <w:rPr>
                <w:rFonts w:ascii="宋体" w:hAnsi="宋体" w:cs="宋体"/>
              </w:rPr>
              <w:t>2016.6.25</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商品名称</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单位</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单价</w:t>
            </w:r>
            <w:r>
              <w:rPr>
                <w:rFonts w:ascii="宋体" w:hAnsi="宋体" w:cs="宋体"/>
                <w:b/>
                <w:bCs/>
                <w:kern w:val="0"/>
              </w:rPr>
              <w:t>(</w:t>
            </w:r>
            <w:r>
              <w:rPr>
                <w:rFonts w:ascii="宋体" w:hAnsi="宋体" w:cs="宋体" w:hint="eastAsia"/>
                <w:b/>
                <w:bCs/>
                <w:kern w:val="0"/>
              </w:rPr>
              <w:t>元</w:t>
            </w:r>
            <w:r>
              <w:rPr>
                <w:rFonts w:ascii="宋体" w:hAnsi="宋体" w:cs="宋体"/>
                <w:b/>
                <w:bCs/>
                <w:kern w:val="0"/>
              </w:rPr>
              <w:t>)</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订购数量</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金额</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备注</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冰红茶</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680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西瓜</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90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720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联想电脑显示屏</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10</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怡宝饮用纯净水</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4</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农夫山泉矿泉水</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维达倍柔纸巾</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包</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9</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13.5</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346"/>
        </w:trPr>
        <w:tc>
          <w:tcPr>
            <w:tcW w:w="2872" w:type="dxa"/>
            <w:gridSpan w:val="3"/>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合计</w:t>
            </w:r>
          </w:p>
        </w:tc>
        <w:tc>
          <w:tcPr>
            <w:tcW w:w="90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276225" cy="9525"/>
                  <wp:effectExtent l="0" t="0" r="0" b="0"/>
                  <wp:docPr id="4"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IMG_25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9525"/>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342900" cy="9525"/>
                  <wp:effectExtent l="0" t="0" r="0" b="0"/>
                  <wp:docPr id="5" name="图片 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IMG_258"/>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9525"/>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13426.5</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375"/>
        </w:trPr>
        <w:tc>
          <w:tcPr>
            <w:tcW w:w="8336" w:type="dxa"/>
            <w:gridSpan w:val="8"/>
            <w:vAlign w:val="center"/>
          </w:tcPr>
          <w:p w:rsidR="00892581" w:rsidRDefault="00E12296">
            <w:pPr>
              <w:snapToGrid w:val="0"/>
              <w:spacing w:line="560" w:lineRule="atLeast"/>
              <w:ind w:firstLine="480"/>
              <w:jc w:val="center"/>
              <w:rPr>
                <w:rFonts w:ascii="宋体"/>
                <w:kern w:val="0"/>
              </w:rPr>
            </w:pPr>
            <w:r>
              <w:rPr>
                <w:rFonts w:ascii="宋体" w:hAnsi="宋体" w:cs="宋体" w:hint="eastAsia"/>
                <w:kern w:val="0"/>
              </w:rPr>
              <w:t>客户三采购订单</w:t>
            </w:r>
          </w:p>
        </w:tc>
      </w:tr>
      <w:tr w:rsidR="00892581">
        <w:trPr>
          <w:trHeight w:val="285"/>
        </w:trPr>
        <w:tc>
          <w:tcPr>
            <w:tcW w:w="8336" w:type="dxa"/>
            <w:gridSpan w:val="8"/>
            <w:tcBorders>
              <w:bottom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订单编号：</w:t>
            </w:r>
            <w:r>
              <w:rPr>
                <w:rFonts w:ascii="宋体" w:hAnsi="宋体" w:cs="宋体"/>
                <w:kern w:val="0"/>
              </w:rPr>
              <w:t xml:space="preserve"> </w:t>
            </w:r>
            <w:r>
              <w:rPr>
                <w:rFonts w:ascii="宋体" w:hAnsi="宋体" w:cs="宋体"/>
              </w:rPr>
              <w:t xml:space="preserve"> D201306250103                         </w:t>
            </w:r>
            <w:r>
              <w:rPr>
                <w:rFonts w:ascii="宋体" w:hAnsi="宋体" w:cs="宋体" w:hint="eastAsia"/>
              </w:rPr>
              <w:t>发货时间：</w:t>
            </w:r>
            <w:r>
              <w:rPr>
                <w:rFonts w:ascii="宋体" w:hAnsi="宋体" w:cs="宋体"/>
              </w:rPr>
              <w:t>2016.6.25</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商品名称</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单位</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单价</w:t>
            </w:r>
            <w:r>
              <w:rPr>
                <w:rFonts w:ascii="宋体" w:hAnsi="宋体" w:cs="宋体"/>
                <w:b/>
                <w:bCs/>
                <w:kern w:val="0"/>
              </w:rPr>
              <w:t>(</w:t>
            </w:r>
            <w:r>
              <w:rPr>
                <w:rFonts w:ascii="宋体" w:hAnsi="宋体" w:cs="宋体" w:hint="eastAsia"/>
                <w:b/>
                <w:bCs/>
                <w:kern w:val="0"/>
              </w:rPr>
              <w:t>元</w:t>
            </w:r>
            <w:r>
              <w:rPr>
                <w:rFonts w:ascii="宋体" w:hAnsi="宋体" w:cs="宋体"/>
                <w:b/>
                <w:bCs/>
                <w:kern w:val="0"/>
              </w:rPr>
              <w:t>)</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订购数量</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金额</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备注</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西瓜</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90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8</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720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白砂糖</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150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13</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1950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联想电脑显示屏</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10</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维维饼干</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180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2160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8</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C</w:t>
            </w:r>
            <w:r>
              <w:rPr>
                <w:rFonts w:ascii="宋体" w:hAnsi="宋体" w:cs="宋体" w:hint="eastAsia"/>
                <w:kern w:val="0"/>
              </w:rPr>
              <w:t>满</w:t>
            </w:r>
            <w:r>
              <w:rPr>
                <w:rFonts w:ascii="宋体" w:hAnsi="宋体" w:cs="宋体"/>
                <w:kern w:val="0"/>
              </w:rPr>
              <w:t>E</w:t>
            </w:r>
            <w:r>
              <w:rPr>
                <w:rFonts w:ascii="宋体" w:hAnsi="宋体" w:cs="宋体" w:hint="eastAsia"/>
                <w:kern w:val="0"/>
              </w:rPr>
              <w:t>维生素</w:t>
            </w:r>
            <w:r>
              <w:rPr>
                <w:rFonts w:ascii="宋体" w:hAnsi="宋体" w:cs="宋体"/>
                <w:kern w:val="0"/>
              </w:rPr>
              <w:t>C</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28</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56</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9</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娃哈哈格瓦斯</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5</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10</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七喜</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hint="eastAsia"/>
                <w:kern w:val="0"/>
              </w:rPr>
              <w:t>瓶</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3.5</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kern w:val="0"/>
              </w:rPr>
            </w:pPr>
            <w:r>
              <w:rPr>
                <w:rFonts w:ascii="宋体" w:hAnsi="宋体" w:cs="宋体"/>
                <w:kern w:val="0"/>
              </w:rPr>
              <w:t>7</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2735"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lastRenderedPageBreak/>
              <w:t>合计</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276225" cy="9525"/>
                  <wp:effectExtent l="0" t="0" r="0" b="0"/>
                  <wp:docPr id="6"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descr="IMG_25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9525"/>
                          </a:xfrm>
                          <a:prstGeom prst="rect">
                            <a:avLst/>
                          </a:prstGeom>
                          <a:noFill/>
                          <a:ln>
                            <a:noFill/>
                          </a:ln>
                        </pic:spPr>
                      </pic:pic>
                    </a:graphicData>
                  </a:graphic>
                </wp:inline>
              </w:drawing>
            </w:r>
            <w:r>
              <w:rPr>
                <w:rFonts w:ascii="宋体"/>
                <w:noProof/>
                <w:kern w:val="0"/>
              </w:rPr>
              <w:drawing>
                <wp:inline distT="0" distB="0" distL="0" distR="0">
                  <wp:extent cx="304800" cy="304800"/>
                  <wp:effectExtent l="0" t="0" r="0" b="0"/>
                  <wp:docPr id="7"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0"/>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4800" cy="304800"/>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342900" cy="9525"/>
                  <wp:effectExtent l="0" t="0" r="0" b="0"/>
                  <wp:docPr id="8"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IMG_258"/>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9525"/>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892581">
            <w:pPr>
              <w:widowControl/>
              <w:spacing w:line="240" w:lineRule="auto"/>
              <w:ind w:firstLineChars="0" w:firstLine="0"/>
              <w:jc w:val="center"/>
              <w:textAlignment w:val="center"/>
              <w:rPr>
                <w:rFonts w:ascii="宋体"/>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892581">
            <w:pPr>
              <w:widowControl/>
              <w:spacing w:line="240" w:lineRule="auto"/>
              <w:ind w:firstLineChars="0" w:firstLine="0"/>
              <w:jc w:val="center"/>
              <w:textAlignment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375"/>
        </w:trPr>
        <w:tc>
          <w:tcPr>
            <w:tcW w:w="8336" w:type="dxa"/>
            <w:gridSpan w:val="8"/>
            <w:vAlign w:val="center"/>
          </w:tcPr>
          <w:p w:rsidR="00892581" w:rsidRDefault="00E12296">
            <w:pPr>
              <w:snapToGrid w:val="0"/>
              <w:spacing w:line="560" w:lineRule="atLeast"/>
              <w:ind w:firstLine="480"/>
              <w:jc w:val="center"/>
              <w:rPr>
                <w:rFonts w:ascii="宋体"/>
                <w:kern w:val="0"/>
              </w:rPr>
            </w:pPr>
            <w:r>
              <w:rPr>
                <w:rFonts w:ascii="宋体" w:hAnsi="宋体" w:cs="宋体" w:hint="eastAsia"/>
                <w:kern w:val="0"/>
              </w:rPr>
              <w:t>客户四采购订单</w:t>
            </w:r>
          </w:p>
        </w:tc>
      </w:tr>
      <w:tr w:rsidR="00892581">
        <w:trPr>
          <w:trHeight w:val="285"/>
        </w:trPr>
        <w:tc>
          <w:tcPr>
            <w:tcW w:w="8336" w:type="dxa"/>
            <w:gridSpan w:val="8"/>
            <w:tcBorders>
              <w:bottom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订单编号：</w:t>
            </w:r>
            <w:r>
              <w:rPr>
                <w:rFonts w:ascii="宋体" w:hAnsi="宋体" w:cs="宋体"/>
                <w:kern w:val="0"/>
              </w:rPr>
              <w:t xml:space="preserve"> </w:t>
            </w:r>
            <w:r>
              <w:rPr>
                <w:rFonts w:ascii="宋体" w:hAnsi="宋体" w:cs="宋体"/>
              </w:rPr>
              <w:t xml:space="preserve"> D201306250104                            </w:t>
            </w:r>
            <w:r>
              <w:rPr>
                <w:rFonts w:ascii="宋体" w:hAnsi="宋体" w:cs="宋体" w:hint="eastAsia"/>
              </w:rPr>
              <w:t>发货时间：</w:t>
            </w:r>
            <w:r>
              <w:rPr>
                <w:rFonts w:ascii="宋体" w:hAnsi="宋体" w:cs="宋体"/>
              </w:rPr>
              <w:t>2016.6.25</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spacing w:line="240" w:lineRule="auto"/>
              <w:ind w:firstLineChars="0" w:firstLine="0"/>
              <w:jc w:val="center"/>
              <w:rPr>
                <w:rFonts w:ascii="宋体"/>
                <w:b/>
                <w:bCs/>
              </w:rPr>
            </w:pPr>
            <w:r>
              <w:rPr>
                <w:rFonts w:ascii="宋体" w:hAnsi="宋体" w:cs="宋体" w:hint="eastAsia"/>
                <w:b/>
                <w:bCs/>
              </w:rPr>
              <w:t>序号</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商品名称</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单位</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单价</w:t>
            </w:r>
            <w:r>
              <w:rPr>
                <w:rFonts w:ascii="宋体" w:hAnsi="宋体" w:cs="宋体"/>
                <w:b/>
                <w:bCs/>
                <w:kern w:val="0"/>
              </w:rPr>
              <w:t>(</w:t>
            </w:r>
            <w:r>
              <w:rPr>
                <w:rFonts w:ascii="宋体" w:hAnsi="宋体" w:cs="宋体" w:hint="eastAsia"/>
                <w:b/>
                <w:bCs/>
                <w:kern w:val="0"/>
              </w:rPr>
              <w:t>元</w:t>
            </w:r>
            <w:r>
              <w:rPr>
                <w:rFonts w:ascii="宋体" w:hAnsi="宋体" w:cs="宋体"/>
                <w:b/>
                <w:bCs/>
                <w:kern w:val="0"/>
              </w:rPr>
              <w:t>)</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订购数量</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金额</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b/>
                <w:bCs/>
              </w:rPr>
            </w:pPr>
            <w:r>
              <w:rPr>
                <w:rFonts w:ascii="宋体" w:hAnsi="宋体" w:cs="宋体" w:hint="eastAsia"/>
                <w:b/>
                <w:bCs/>
                <w:kern w:val="0"/>
              </w:rPr>
              <w:t>备注</w:t>
            </w: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五粮液</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12000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24000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白砂糖</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150</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750</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648"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3</w:t>
            </w:r>
          </w:p>
        </w:tc>
        <w:tc>
          <w:tcPr>
            <w:tcW w:w="2087"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王老吉</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箱</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128</w:t>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13</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1664</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r w:rsidR="00892581">
        <w:trPr>
          <w:trHeight w:val="285"/>
        </w:trPr>
        <w:tc>
          <w:tcPr>
            <w:tcW w:w="2735"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hint="eastAsia"/>
                <w:kern w:val="0"/>
              </w:rPr>
              <w:t>合计</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276225" cy="9525"/>
                  <wp:effectExtent l="0" t="0" r="0" b="0"/>
                  <wp:docPr id="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descr="IMG_25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9525"/>
                          </a:xfrm>
                          <a:prstGeom prst="rect">
                            <a:avLst/>
                          </a:prstGeom>
                          <a:noFill/>
                          <a:ln>
                            <a:noFill/>
                          </a:ln>
                        </pic:spPr>
                      </pic:pic>
                    </a:graphicData>
                  </a:graphic>
                </wp:inline>
              </w:drawing>
            </w:r>
            <w:r>
              <w:rPr>
                <w:rFonts w:ascii="宋体"/>
                <w:noProof/>
                <w:kern w:val="0"/>
              </w:rPr>
              <w:drawing>
                <wp:inline distT="0" distB="0" distL="0" distR="0">
                  <wp:extent cx="304800" cy="304800"/>
                  <wp:effectExtent l="0" t="0" r="0" b="0"/>
                  <wp:docPr id="10"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6"/>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4800" cy="304800"/>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noProof/>
                <w:kern w:val="0"/>
              </w:rPr>
              <w:drawing>
                <wp:inline distT="0" distB="0" distL="0" distR="0">
                  <wp:extent cx="342900" cy="9525"/>
                  <wp:effectExtent l="0" t="0" r="0" b="0"/>
                  <wp:docPr id="11" name="图片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descr="IMG_258"/>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9525"/>
                          </a:xfrm>
                          <a:prstGeom prst="rect">
                            <a:avLst/>
                          </a:prstGeom>
                          <a:noFill/>
                          <a:ln>
                            <a:noFill/>
                          </a:ln>
                        </pic:spPr>
                      </pic:pic>
                    </a:graphicData>
                  </a:graphic>
                </wp:inline>
              </w:drawing>
            </w:r>
          </w:p>
        </w:tc>
        <w:tc>
          <w:tcPr>
            <w:tcW w:w="1044"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20</w:t>
            </w:r>
          </w:p>
        </w:tc>
        <w:tc>
          <w:tcPr>
            <w:tcW w:w="1189" w:type="dxa"/>
            <w:tcBorders>
              <w:top w:val="single" w:sz="4" w:space="0" w:color="000000"/>
              <w:left w:val="single" w:sz="4" w:space="0" w:color="000000"/>
              <w:bottom w:val="single" w:sz="4" w:space="0" w:color="000000"/>
              <w:right w:val="single" w:sz="4" w:space="0" w:color="000000"/>
            </w:tcBorders>
            <w:vAlign w:val="center"/>
          </w:tcPr>
          <w:p w:rsidR="00892581" w:rsidRDefault="00E12296">
            <w:pPr>
              <w:widowControl/>
              <w:spacing w:line="240" w:lineRule="auto"/>
              <w:ind w:firstLineChars="0" w:firstLine="0"/>
              <w:jc w:val="center"/>
              <w:textAlignment w:val="center"/>
              <w:rPr>
                <w:rFonts w:ascii="宋体"/>
              </w:rPr>
            </w:pPr>
            <w:r>
              <w:rPr>
                <w:rFonts w:ascii="宋体" w:hAnsi="宋体" w:cs="宋体"/>
                <w:kern w:val="0"/>
              </w:rPr>
              <w:t>26414</w:t>
            </w:r>
          </w:p>
        </w:tc>
        <w:tc>
          <w:tcPr>
            <w:tcW w:w="1280" w:type="dxa"/>
            <w:tcBorders>
              <w:top w:val="single" w:sz="4" w:space="0" w:color="000000"/>
              <w:left w:val="single" w:sz="4" w:space="0" w:color="000000"/>
              <w:bottom w:val="single" w:sz="4" w:space="0" w:color="000000"/>
              <w:right w:val="single" w:sz="4" w:space="0" w:color="000000"/>
            </w:tcBorders>
            <w:vAlign w:val="center"/>
          </w:tcPr>
          <w:p w:rsidR="00892581" w:rsidRDefault="00892581">
            <w:pPr>
              <w:spacing w:line="240" w:lineRule="auto"/>
              <w:ind w:firstLineChars="0" w:firstLine="0"/>
              <w:jc w:val="center"/>
              <w:rPr>
                <w:rFonts w:ascii="宋体"/>
              </w:rPr>
            </w:pPr>
          </w:p>
        </w:tc>
      </w:tr>
    </w:tbl>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7</w:t>
      </w:r>
      <w:r>
        <w:rPr>
          <w:rFonts w:ascii="仿宋_GB2312" w:eastAsia="仿宋_GB2312" w:hAnsi="宋体" w:cs="仿宋_GB2312"/>
          <w:kern w:val="0"/>
          <w:sz w:val="30"/>
          <w:szCs w:val="30"/>
        </w:rPr>
        <w:t>.</w:t>
      </w:r>
      <w:r>
        <w:rPr>
          <w:rFonts w:ascii="仿宋_GB2312" w:eastAsia="仿宋_GB2312" w:hAnsi="宋体" w:cs="仿宋_GB2312" w:hint="eastAsia"/>
          <w:kern w:val="0"/>
          <w:sz w:val="30"/>
          <w:szCs w:val="30"/>
        </w:rPr>
        <w:t>客户与配送中心距离信息图</w:t>
      </w:r>
    </w:p>
    <w:p w:rsidR="00892581" w:rsidRDefault="00E12296">
      <w:pPr>
        <w:snapToGrid w:val="0"/>
        <w:spacing w:line="560" w:lineRule="atLeast"/>
        <w:ind w:firstLine="600"/>
        <w:rPr>
          <w:rFonts w:ascii="仿宋_GB2312" w:eastAsia="仿宋_GB2312" w:hAnsi="宋体" w:cs="仿宋_GB2312"/>
          <w:kern w:val="0"/>
          <w:sz w:val="30"/>
          <w:szCs w:val="30"/>
        </w:rPr>
      </w:pPr>
      <w:r>
        <w:rPr>
          <w:rFonts w:ascii="仿宋_GB2312" w:eastAsia="仿宋_GB2312" w:hAnsi="宋体" w:cs="仿宋_GB2312" w:hint="eastAsia"/>
          <w:kern w:val="0"/>
          <w:sz w:val="30"/>
          <w:szCs w:val="30"/>
        </w:rPr>
        <w:t>注：数字代表距离，单位：公里；圆圈代表客户地点，</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为客户一；</w:t>
      </w:r>
      <w:r>
        <w:rPr>
          <w:rFonts w:ascii="仿宋_GB2312" w:eastAsia="仿宋_GB2312" w:hAnsi="宋体" w:cs="仿宋_GB2312"/>
          <w:kern w:val="0"/>
          <w:sz w:val="30"/>
          <w:szCs w:val="30"/>
        </w:rPr>
        <w:t>(2)</w:t>
      </w:r>
      <w:r>
        <w:rPr>
          <w:rFonts w:ascii="仿宋_GB2312" w:eastAsia="仿宋_GB2312" w:hAnsi="宋体" w:cs="仿宋_GB2312" w:hint="eastAsia"/>
          <w:kern w:val="0"/>
          <w:sz w:val="30"/>
          <w:szCs w:val="30"/>
        </w:rPr>
        <w:t>为客户三；（</w:t>
      </w:r>
      <w:r>
        <w:rPr>
          <w:rFonts w:ascii="仿宋_GB2312" w:eastAsia="仿宋_GB2312" w:hAnsi="宋体" w:cs="仿宋_GB2312"/>
          <w:kern w:val="0"/>
          <w:sz w:val="30"/>
          <w:szCs w:val="30"/>
        </w:rPr>
        <w:t>3</w:t>
      </w:r>
      <w:r>
        <w:rPr>
          <w:rFonts w:ascii="仿宋_GB2312" w:eastAsia="仿宋_GB2312" w:hAnsi="宋体" w:cs="仿宋_GB2312" w:hint="eastAsia"/>
          <w:kern w:val="0"/>
          <w:sz w:val="30"/>
          <w:szCs w:val="30"/>
        </w:rPr>
        <w:t>）为客户五；（</w:t>
      </w:r>
      <w:r>
        <w:rPr>
          <w:rFonts w:ascii="仿宋_GB2312" w:eastAsia="仿宋_GB2312" w:hAnsi="宋体" w:cs="仿宋_GB2312"/>
          <w:kern w:val="0"/>
          <w:sz w:val="30"/>
          <w:szCs w:val="30"/>
        </w:rPr>
        <w:t>4</w:t>
      </w:r>
      <w:r>
        <w:rPr>
          <w:rFonts w:ascii="仿宋_GB2312" w:eastAsia="仿宋_GB2312" w:hAnsi="宋体" w:cs="仿宋_GB2312" w:hint="eastAsia"/>
          <w:kern w:val="0"/>
          <w:sz w:val="30"/>
          <w:szCs w:val="30"/>
        </w:rPr>
        <w:t>）为客户四；（</w:t>
      </w:r>
      <w:r>
        <w:rPr>
          <w:rFonts w:ascii="仿宋_GB2312" w:eastAsia="仿宋_GB2312" w:hAnsi="宋体" w:cs="仿宋_GB2312"/>
          <w:kern w:val="0"/>
          <w:sz w:val="30"/>
          <w:szCs w:val="30"/>
        </w:rPr>
        <w:t>p</w:t>
      </w:r>
      <w:r>
        <w:rPr>
          <w:rFonts w:ascii="仿宋_GB2312" w:eastAsia="仿宋_GB2312" w:hAnsi="宋体" w:cs="仿宋_GB2312" w:hint="eastAsia"/>
          <w:kern w:val="0"/>
          <w:sz w:val="30"/>
          <w:szCs w:val="30"/>
        </w:rPr>
        <w:t>）为配送中心。配送中心备有</w:t>
      </w:r>
      <w:r>
        <w:rPr>
          <w:rFonts w:ascii="仿宋_GB2312" w:eastAsia="仿宋_GB2312" w:hAnsi="宋体" w:cs="仿宋_GB2312"/>
          <w:kern w:val="0"/>
          <w:sz w:val="30"/>
          <w:szCs w:val="30"/>
        </w:rPr>
        <w:t>4t</w:t>
      </w:r>
      <w:r>
        <w:rPr>
          <w:rFonts w:ascii="仿宋_GB2312" w:eastAsia="仿宋_GB2312" w:hAnsi="宋体" w:cs="仿宋_GB2312" w:hint="eastAsia"/>
          <w:kern w:val="0"/>
          <w:sz w:val="30"/>
          <w:szCs w:val="30"/>
        </w:rPr>
        <w:t>和</w:t>
      </w:r>
      <w:r>
        <w:rPr>
          <w:rFonts w:ascii="仿宋_GB2312" w:eastAsia="仿宋_GB2312" w:hAnsi="宋体" w:cs="仿宋_GB2312"/>
          <w:kern w:val="0"/>
          <w:sz w:val="30"/>
          <w:szCs w:val="30"/>
        </w:rPr>
        <w:t>6t</w:t>
      </w:r>
      <w:r>
        <w:rPr>
          <w:rFonts w:ascii="仿宋_GB2312" w:eastAsia="仿宋_GB2312" w:hAnsi="宋体" w:cs="仿宋_GB2312" w:hint="eastAsia"/>
          <w:kern w:val="0"/>
          <w:sz w:val="30"/>
          <w:szCs w:val="30"/>
        </w:rPr>
        <w:t>载重量的汽车可供使用</w:t>
      </w:r>
      <w:r>
        <w:rPr>
          <w:rFonts w:ascii="仿宋_GB2312" w:eastAsia="仿宋_GB2312" w:hAnsi="宋体" w:cs="仿宋_GB2312"/>
          <w:kern w:val="0"/>
          <w:sz w:val="30"/>
          <w:szCs w:val="30"/>
        </w:rPr>
        <w:t>,</w:t>
      </w:r>
      <w:r>
        <w:rPr>
          <w:rFonts w:ascii="仿宋_GB2312" w:eastAsia="仿宋_GB2312" w:hAnsi="宋体" w:cs="仿宋_GB2312" w:hint="eastAsia"/>
          <w:kern w:val="0"/>
          <w:sz w:val="30"/>
          <w:szCs w:val="30"/>
        </w:rPr>
        <w:t>设送到时间均符合用户要求</w:t>
      </w:r>
      <w:r>
        <w:rPr>
          <w:rFonts w:ascii="仿宋_GB2312" w:eastAsia="仿宋_GB2312" w:hAnsi="宋体" w:cs="仿宋_GB2312"/>
          <w:kern w:val="0"/>
          <w:sz w:val="30"/>
          <w:szCs w:val="30"/>
        </w:rPr>
        <w:t>:</w:t>
      </w:r>
    </w:p>
    <w:p w:rsidR="00892581" w:rsidRDefault="00E12296">
      <w:pPr>
        <w:snapToGrid w:val="0"/>
        <w:spacing w:line="560" w:lineRule="atLeast"/>
        <w:ind w:firstLine="600"/>
        <w:rPr>
          <w:rFonts w:ascii="仿宋_GB2312" w:eastAsia="仿宋_GB2312" w:hAnsi="宋体"/>
          <w:kern w:val="0"/>
          <w:sz w:val="30"/>
          <w:szCs w:val="30"/>
        </w:rPr>
      </w:pP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）试用节约里程法制订最优的配送方案。</w:t>
      </w:r>
    </w:p>
    <w:p w:rsidR="00892581" w:rsidRDefault="00E12296">
      <w:pPr>
        <w:snapToGrid w:val="0"/>
        <w:spacing w:line="560" w:lineRule="atLeast"/>
        <w:ind w:firstLine="480"/>
        <w:rPr>
          <w:rFonts w:ascii="仿宋_GB2312" w:eastAsia="仿宋_GB2312" w:hAnsi="宋体"/>
          <w:kern w:val="0"/>
          <w:sz w:val="30"/>
          <w:szCs w:val="30"/>
        </w:rPr>
      </w:pPr>
      <w:r>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1033145</wp:posOffset>
            </wp:positionV>
            <wp:extent cx="4267200" cy="2794635"/>
            <wp:effectExtent l="0" t="0" r="0" b="5715"/>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67200" cy="2794635"/>
                    </a:xfrm>
                    <a:prstGeom prst="rect">
                      <a:avLst/>
                    </a:prstGeom>
                    <a:noFill/>
                  </pic:spPr>
                </pic:pic>
              </a:graphicData>
            </a:graphic>
          </wp:anchor>
        </w:drawing>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2</w:t>
      </w:r>
      <w:r>
        <w:rPr>
          <w:rFonts w:ascii="仿宋_GB2312" w:eastAsia="仿宋_GB2312" w:hAnsi="宋体" w:cs="仿宋_GB2312" w:hint="eastAsia"/>
          <w:kern w:val="0"/>
          <w:sz w:val="30"/>
          <w:szCs w:val="30"/>
        </w:rPr>
        <w:t>）配送中心在向客户配送货物过程中每小时平均支出成本为</w:t>
      </w:r>
      <w:r>
        <w:rPr>
          <w:rFonts w:ascii="仿宋_GB2312" w:eastAsia="仿宋_GB2312" w:hAnsi="宋体" w:cs="仿宋_GB2312"/>
          <w:kern w:val="0"/>
          <w:sz w:val="30"/>
          <w:szCs w:val="30"/>
        </w:rPr>
        <w:t>220</w:t>
      </w:r>
      <w:r>
        <w:rPr>
          <w:rFonts w:ascii="仿宋_GB2312" w:eastAsia="仿宋_GB2312" w:hAnsi="宋体" w:cs="仿宋_GB2312" w:hint="eastAsia"/>
          <w:kern w:val="0"/>
          <w:sz w:val="30"/>
          <w:szCs w:val="30"/>
        </w:rPr>
        <w:t>元，假定卡车行驶的平均速度为</w:t>
      </w:r>
      <w:r>
        <w:rPr>
          <w:rFonts w:ascii="仿宋_GB2312" w:eastAsia="仿宋_GB2312" w:hAnsi="宋体" w:cs="仿宋_GB2312"/>
          <w:kern w:val="0"/>
          <w:sz w:val="30"/>
          <w:szCs w:val="30"/>
        </w:rPr>
        <w:t>38.5km</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h</w:t>
      </w:r>
      <w:r>
        <w:rPr>
          <w:rFonts w:ascii="仿宋_GB2312" w:eastAsia="仿宋_GB2312" w:hAnsi="宋体" w:cs="仿宋_GB2312" w:hint="eastAsia"/>
          <w:kern w:val="0"/>
          <w:sz w:val="30"/>
          <w:szCs w:val="30"/>
        </w:rPr>
        <w:t>，试比较优化后的方案比往返向各客户分送可节约多少费用？</w:t>
      </w: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600"/>
        <w:rPr>
          <w:rFonts w:ascii="仿宋_GB2312" w:eastAsia="仿宋_GB2312" w:hAnsi="宋体"/>
          <w:kern w:val="0"/>
          <w:sz w:val="30"/>
          <w:szCs w:val="30"/>
        </w:rPr>
      </w:pPr>
    </w:p>
    <w:p w:rsidR="00892581" w:rsidRDefault="00892581">
      <w:pPr>
        <w:snapToGrid w:val="0"/>
        <w:spacing w:line="560" w:lineRule="atLeast"/>
        <w:ind w:firstLineChars="0" w:firstLine="0"/>
        <w:rPr>
          <w:rFonts w:ascii="仿宋_GB2312" w:eastAsia="仿宋_GB2312" w:hAnsi="宋体"/>
          <w:kern w:val="0"/>
          <w:sz w:val="30"/>
          <w:szCs w:val="30"/>
        </w:rPr>
      </w:pPr>
    </w:p>
    <w:p w:rsidR="00892581" w:rsidRDefault="00892581">
      <w:pPr>
        <w:ind w:firstLineChars="0" w:firstLine="0"/>
        <w:rPr>
          <w:rFonts w:ascii="宋体" w:hAnsi="宋体" w:cs="宋体"/>
          <w:b/>
          <w:bCs/>
          <w:sz w:val="28"/>
          <w:szCs w:val="28"/>
        </w:rPr>
      </w:pPr>
    </w:p>
    <w:p w:rsidR="00892581" w:rsidRDefault="00E12296">
      <w:pPr>
        <w:ind w:firstLineChars="0" w:firstLine="0"/>
        <w:rPr>
          <w:rFonts w:ascii="宋体"/>
          <w:b/>
          <w:bCs/>
          <w:sz w:val="28"/>
          <w:szCs w:val="28"/>
        </w:rPr>
      </w:pPr>
      <w:r>
        <w:rPr>
          <w:rFonts w:ascii="宋体" w:hAnsi="宋体" w:cs="宋体" w:hint="eastAsia"/>
          <w:b/>
          <w:bCs/>
          <w:sz w:val="28"/>
          <w:szCs w:val="28"/>
        </w:rPr>
        <w:lastRenderedPageBreak/>
        <w:t>六、竞赛规则</w:t>
      </w:r>
    </w:p>
    <w:p w:rsidR="00892581" w:rsidRDefault="00E12296">
      <w:pPr>
        <w:ind w:left="480" w:firstLineChars="0" w:firstLine="0"/>
        <w:rPr>
          <w:rFonts w:ascii="宋体"/>
        </w:rPr>
      </w:pPr>
      <w:r>
        <w:rPr>
          <w:rFonts w:ascii="宋体" w:hAnsi="宋体" w:cs="宋体" w:hint="eastAsia"/>
        </w:rPr>
        <w:t>（一）熟悉场地与抽签</w:t>
      </w:r>
    </w:p>
    <w:p w:rsidR="00892581" w:rsidRDefault="00E12296">
      <w:pPr>
        <w:ind w:firstLine="480"/>
        <w:rPr>
          <w:rFonts w:ascii="宋体"/>
        </w:rPr>
      </w:pPr>
      <w:r>
        <w:rPr>
          <w:rFonts w:ascii="宋体" w:hAnsi="宋体" w:cs="宋体"/>
        </w:rPr>
        <w:t>1</w:t>
      </w:r>
      <w:r>
        <w:rPr>
          <w:rFonts w:ascii="宋体" w:hAnsi="宋体" w:cs="宋体" w:hint="eastAsia"/>
        </w:rPr>
        <w:t>、赛项安排在比赛上午抽签，按照参赛顺序数抽取各参赛队的方案设计的座位编号，再抽签“实操出场顺序号”。比赛前一天，各参赛队熟悉比赛场地。</w:t>
      </w:r>
    </w:p>
    <w:p w:rsidR="00892581" w:rsidRDefault="00E12296">
      <w:pPr>
        <w:ind w:left="480" w:firstLineChars="0" w:firstLine="0"/>
        <w:rPr>
          <w:rFonts w:ascii="宋体"/>
        </w:rPr>
      </w:pPr>
      <w:r>
        <w:rPr>
          <w:rFonts w:ascii="宋体" w:hAnsi="宋体" w:cs="宋体" w:hint="eastAsia"/>
        </w:rPr>
        <w:t>（二）赛场要求</w:t>
      </w:r>
    </w:p>
    <w:p w:rsidR="00892581" w:rsidRDefault="00E12296">
      <w:pPr>
        <w:ind w:firstLine="480"/>
        <w:rPr>
          <w:rFonts w:ascii="宋体"/>
        </w:rPr>
      </w:pPr>
      <w:r>
        <w:rPr>
          <w:rFonts w:ascii="宋体" w:hAnsi="宋体" w:cs="宋体"/>
        </w:rPr>
        <w:t>1</w:t>
      </w:r>
      <w:r>
        <w:rPr>
          <w:rFonts w:ascii="宋体" w:hAnsi="宋体" w:cs="宋体" w:hint="eastAsia"/>
        </w:rPr>
        <w:t>、各参赛队须提前</w:t>
      </w:r>
      <w:r>
        <w:rPr>
          <w:rFonts w:ascii="宋体" w:hAnsi="宋体" w:cs="宋体"/>
        </w:rPr>
        <w:t>30</w:t>
      </w:r>
      <w:r>
        <w:rPr>
          <w:rFonts w:ascii="宋体" w:hAnsi="宋体" w:cs="宋体" w:hint="eastAsia"/>
        </w:rPr>
        <w:t>分钟进行注册，在比赛期间实行封闭管理，参赛队迟到</w:t>
      </w:r>
      <w:r>
        <w:rPr>
          <w:rFonts w:ascii="宋体" w:hAnsi="宋体" w:cs="宋体"/>
        </w:rPr>
        <w:t>5</w:t>
      </w:r>
      <w:r>
        <w:rPr>
          <w:rFonts w:ascii="宋体" w:hAnsi="宋体" w:cs="宋体" w:hint="eastAsia"/>
        </w:rPr>
        <w:t>分钟以弃权论。</w:t>
      </w:r>
    </w:p>
    <w:p w:rsidR="00892581" w:rsidRDefault="00E12296">
      <w:pPr>
        <w:ind w:firstLine="480"/>
        <w:rPr>
          <w:rFonts w:ascii="宋体"/>
        </w:rPr>
      </w:pPr>
      <w:r>
        <w:rPr>
          <w:rFonts w:ascii="宋体" w:hAnsi="宋体" w:cs="宋体"/>
        </w:rPr>
        <w:t>2</w:t>
      </w:r>
      <w:r>
        <w:rPr>
          <w:rFonts w:ascii="宋体" w:hAnsi="宋体" w:cs="宋体" w:hint="eastAsia"/>
        </w:rPr>
        <w:t>、参赛选手不带任何参赛队及个人信息入场比赛，参赛选手不允许携带任何通讯及存储设备、纸质材料等物品进入赛场，赛场内提供必需用品。</w:t>
      </w:r>
    </w:p>
    <w:p w:rsidR="00892581" w:rsidRDefault="00E12296">
      <w:pPr>
        <w:ind w:firstLine="480"/>
        <w:rPr>
          <w:rFonts w:ascii="宋体"/>
        </w:rPr>
      </w:pPr>
      <w:r>
        <w:rPr>
          <w:rFonts w:ascii="宋体" w:hAnsi="宋体" w:cs="宋体"/>
        </w:rPr>
        <w:t>3</w:t>
      </w:r>
      <w:r>
        <w:rPr>
          <w:rFonts w:ascii="宋体" w:hAnsi="宋体" w:cs="宋体" w:hint="eastAsia"/>
        </w:rPr>
        <w:t>、参赛选手进入赛场必须听从现场裁判人员的统一布置和安排，比赛期间必须严格遵守安全操作规程，确保人身和设备安全。</w:t>
      </w:r>
    </w:p>
    <w:p w:rsidR="00892581" w:rsidRDefault="00E12296">
      <w:pPr>
        <w:ind w:firstLine="480"/>
        <w:rPr>
          <w:rFonts w:ascii="宋体"/>
        </w:rPr>
      </w:pPr>
      <w:r>
        <w:rPr>
          <w:rFonts w:ascii="宋体" w:hAnsi="宋体" w:cs="宋体"/>
        </w:rPr>
        <w:t>4</w:t>
      </w:r>
      <w:r>
        <w:rPr>
          <w:rFonts w:ascii="宋体" w:hAnsi="宋体" w:cs="宋体" w:hint="eastAsia"/>
        </w:rPr>
        <w:t>、比赛结束前2分钟，裁判长提醒比赛即将结束，当宣布比赛结束后，参赛选手必须马上停止一切操作，按裁判要求迅速离开赛场。</w:t>
      </w:r>
    </w:p>
    <w:p w:rsidR="00892581" w:rsidRDefault="00E12296">
      <w:pPr>
        <w:ind w:firstLine="480"/>
        <w:rPr>
          <w:rFonts w:ascii="宋体"/>
        </w:rPr>
      </w:pPr>
      <w:r>
        <w:rPr>
          <w:rFonts w:ascii="宋体" w:hAnsi="宋体" w:cs="宋体"/>
        </w:rPr>
        <w:t>5</w:t>
      </w:r>
      <w:r>
        <w:rPr>
          <w:rFonts w:ascii="宋体" w:hAnsi="宋体" w:cs="宋体" w:hint="eastAsia"/>
        </w:rPr>
        <w:t>、参赛队提交的所有文件、单据等，凡要求参赛选手签字确认的，均签参赛队参赛编号。</w:t>
      </w:r>
    </w:p>
    <w:p w:rsidR="00892581" w:rsidRDefault="00E12296">
      <w:pPr>
        <w:ind w:firstLine="480"/>
        <w:rPr>
          <w:rFonts w:ascii="宋体"/>
        </w:rPr>
      </w:pPr>
      <w:r>
        <w:rPr>
          <w:rFonts w:ascii="宋体" w:hAnsi="宋体" w:cs="宋体"/>
        </w:rPr>
        <w:t>6</w:t>
      </w:r>
      <w:r>
        <w:rPr>
          <w:rFonts w:ascii="宋体" w:hAnsi="宋体" w:cs="宋体" w:hint="eastAsia"/>
        </w:rPr>
        <w:t>、执行物流方案时，各参赛队选手应严格按照作业方案执行，不得擅自修改方案，修改方案应由主管提出并实施。方案修改时，</w:t>
      </w:r>
      <w:r>
        <w:rPr>
          <w:rFonts w:ascii="宋体" w:hAnsi="宋体" w:cs="宋体"/>
        </w:rPr>
        <w:t>4</w:t>
      </w:r>
      <w:r>
        <w:rPr>
          <w:rFonts w:ascii="宋体" w:hAnsi="宋体" w:cs="宋体" w:hint="eastAsia"/>
        </w:rPr>
        <w:t>名选手应停止作业，竞赛时间连续计算。</w:t>
      </w:r>
    </w:p>
    <w:p w:rsidR="00892581" w:rsidRDefault="00E12296">
      <w:pPr>
        <w:ind w:firstLine="480"/>
        <w:rPr>
          <w:rFonts w:ascii="宋体"/>
        </w:rPr>
      </w:pPr>
      <w:r>
        <w:rPr>
          <w:rFonts w:ascii="宋体" w:hAnsi="宋体" w:cs="宋体" w:hint="eastAsia"/>
        </w:rPr>
        <w:t>7、竞赛中出现不文明和不安全的现象、操作不规范、出现质量问题、分工协作不合理等现象，均按比例增加成本和费用。</w:t>
      </w:r>
    </w:p>
    <w:p w:rsidR="00892581" w:rsidRDefault="00E12296">
      <w:pPr>
        <w:ind w:left="480" w:firstLineChars="0" w:firstLine="0"/>
        <w:rPr>
          <w:rFonts w:ascii="宋体"/>
        </w:rPr>
      </w:pPr>
      <w:r>
        <w:rPr>
          <w:rFonts w:ascii="宋体" w:hAnsi="宋体" w:cs="宋体" w:hint="eastAsia"/>
        </w:rPr>
        <w:t>（四）成绩评定及公布</w:t>
      </w:r>
    </w:p>
    <w:p w:rsidR="00892581" w:rsidRDefault="00E12296">
      <w:pPr>
        <w:ind w:firstLine="480"/>
        <w:rPr>
          <w:rFonts w:ascii="宋体"/>
        </w:rPr>
      </w:pPr>
      <w:r>
        <w:rPr>
          <w:rFonts w:ascii="宋体" w:hAnsi="宋体" w:cs="宋体"/>
        </w:rPr>
        <w:t>1.</w:t>
      </w:r>
      <w:r>
        <w:rPr>
          <w:rFonts w:ascii="宋体" w:hAnsi="宋体" w:cs="宋体" w:hint="eastAsia"/>
        </w:rPr>
        <w:t>聘请的企业专业和校内的指导教师负责赛项成绩评定工作，确保比赛成绩准确无误。</w:t>
      </w:r>
    </w:p>
    <w:p w:rsidR="00892581" w:rsidRDefault="00E12296">
      <w:pPr>
        <w:ind w:left="480" w:firstLineChars="0" w:firstLine="0"/>
        <w:rPr>
          <w:rFonts w:ascii="宋体"/>
        </w:rPr>
      </w:pPr>
      <w:r>
        <w:rPr>
          <w:rFonts w:ascii="宋体" w:hAnsi="宋体" w:cs="宋体"/>
        </w:rPr>
        <w:t>2.</w:t>
      </w:r>
      <w:r>
        <w:rPr>
          <w:rFonts w:ascii="宋体" w:hAnsi="宋体" w:cs="宋体" w:hint="eastAsia"/>
        </w:rPr>
        <w:t>专家组负责比赛命题工作。</w:t>
      </w:r>
    </w:p>
    <w:p w:rsidR="00892581" w:rsidRDefault="00E12296">
      <w:pPr>
        <w:ind w:firstLine="480"/>
        <w:rPr>
          <w:rFonts w:ascii="宋体" w:hAnsi="宋体" w:cs="宋体"/>
        </w:rPr>
      </w:pPr>
      <w:r>
        <w:rPr>
          <w:rFonts w:ascii="宋体" w:hAnsi="宋体" w:cs="宋体" w:hint="eastAsia"/>
        </w:rPr>
        <w:t>3、方案设计和现场实操都各有两名裁判进行评分，然后汇总得出总评成绩。</w:t>
      </w:r>
    </w:p>
    <w:p w:rsidR="00892581" w:rsidRDefault="00E12296">
      <w:pPr>
        <w:ind w:firstLine="480"/>
        <w:rPr>
          <w:rFonts w:ascii="宋体"/>
        </w:rPr>
      </w:pPr>
      <w:r>
        <w:rPr>
          <w:rFonts w:ascii="宋体" w:cs="宋体" w:hint="eastAsia"/>
        </w:rPr>
        <w:t>4</w:t>
      </w:r>
      <w:r>
        <w:rPr>
          <w:rFonts w:ascii="宋体" w:cs="宋体"/>
        </w:rPr>
        <w:t>.</w:t>
      </w:r>
      <w:r>
        <w:rPr>
          <w:rFonts w:ascii="宋体" w:hAnsi="宋体" w:cs="宋体" w:hint="eastAsia"/>
        </w:rPr>
        <w:t>奖项设定：设团体一、二、三等奖，一、二、三等奖获奖比例分别为</w:t>
      </w:r>
      <w:r>
        <w:rPr>
          <w:rFonts w:ascii="宋体" w:hAnsi="宋体" w:cs="宋体"/>
        </w:rPr>
        <w:t>10%</w:t>
      </w:r>
      <w:r>
        <w:rPr>
          <w:rFonts w:ascii="宋体" w:hAnsi="宋体" w:cs="宋体" w:hint="eastAsia"/>
        </w:rPr>
        <w:t>、15</w:t>
      </w:r>
      <w:r>
        <w:rPr>
          <w:rFonts w:ascii="宋体" w:hAnsi="宋体" w:cs="宋体"/>
        </w:rPr>
        <w:t>%</w:t>
      </w:r>
      <w:r>
        <w:rPr>
          <w:rFonts w:ascii="宋体" w:hAnsi="宋体" w:cs="宋体" w:hint="eastAsia"/>
        </w:rPr>
        <w:t>、2</w:t>
      </w:r>
      <w:r>
        <w:rPr>
          <w:rFonts w:ascii="宋体" w:hAnsi="宋体" w:cs="宋体"/>
        </w:rPr>
        <w:t>0%</w:t>
      </w:r>
      <w:r>
        <w:rPr>
          <w:rFonts w:ascii="宋体" w:hAnsi="宋体" w:cs="宋体" w:hint="eastAsia"/>
        </w:rPr>
        <w:t>。</w:t>
      </w:r>
    </w:p>
    <w:p w:rsidR="00892581" w:rsidRDefault="00E12296">
      <w:pPr>
        <w:ind w:left="480" w:firstLineChars="0" w:firstLine="0"/>
        <w:rPr>
          <w:rFonts w:ascii="宋体"/>
        </w:rPr>
      </w:pPr>
      <w:r>
        <w:rPr>
          <w:rFonts w:ascii="宋体" w:cs="宋体" w:hint="eastAsia"/>
        </w:rPr>
        <w:t>5</w:t>
      </w:r>
      <w:r>
        <w:rPr>
          <w:rFonts w:ascii="宋体" w:cs="宋体"/>
        </w:rPr>
        <w:t>.</w:t>
      </w:r>
      <w:r>
        <w:rPr>
          <w:rFonts w:ascii="宋体" w:hAnsi="宋体" w:cs="宋体" w:hint="eastAsia"/>
        </w:rPr>
        <w:t>其它未涉及事项或突发事件，由比赛组委会负责解释或决定。</w:t>
      </w:r>
    </w:p>
    <w:p w:rsidR="00892581" w:rsidRDefault="00E12296">
      <w:pPr>
        <w:ind w:firstLineChars="0" w:firstLine="0"/>
        <w:rPr>
          <w:rFonts w:ascii="宋体"/>
          <w:b/>
          <w:bCs/>
          <w:sz w:val="28"/>
          <w:szCs w:val="28"/>
        </w:rPr>
      </w:pPr>
      <w:r>
        <w:rPr>
          <w:rFonts w:ascii="宋体" w:hAnsi="宋体" w:cs="宋体" w:hint="eastAsia"/>
          <w:b/>
          <w:bCs/>
          <w:sz w:val="28"/>
          <w:szCs w:val="28"/>
        </w:rPr>
        <w:t>七、竞赛环境</w:t>
      </w:r>
    </w:p>
    <w:p w:rsidR="00892581" w:rsidRDefault="00E12296">
      <w:pPr>
        <w:ind w:firstLine="480"/>
        <w:rPr>
          <w:rFonts w:ascii="宋体"/>
        </w:rPr>
      </w:pPr>
      <w:r>
        <w:rPr>
          <w:rFonts w:ascii="宋体" w:hAnsi="宋体" w:cs="宋体"/>
        </w:rPr>
        <w:t>1</w:t>
      </w:r>
      <w:r>
        <w:rPr>
          <w:rFonts w:ascii="宋体" w:hAnsi="宋体" w:cs="宋体" w:hint="eastAsia"/>
        </w:rPr>
        <w:t>、方案设计环节环境</w:t>
      </w:r>
      <w:r>
        <w:rPr>
          <w:rFonts w:ascii="宋体" w:hAnsi="宋体" w:cs="宋体"/>
        </w:rPr>
        <w:t>:</w:t>
      </w:r>
      <w:r>
        <w:rPr>
          <w:rFonts w:ascii="宋体" w:hAnsi="宋体" w:cs="宋体" w:hint="eastAsia"/>
        </w:rPr>
        <w:t>每队在方案设计环节上均为独立空间，参赛队员自备</w:t>
      </w:r>
      <w:r>
        <w:rPr>
          <w:rFonts w:ascii="宋体" w:hAnsi="宋体" w:cs="宋体" w:hint="eastAsia"/>
        </w:rPr>
        <w:lastRenderedPageBreak/>
        <w:t>笔记本电脑，保证了各队在方案设计时的独立性，不受外界干扰。</w:t>
      </w:r>
    </w:p>
    <w:p w:rsidR="00892581" w:rsidRDefault="00E12296">
      <w:pPr>
        <w:ind w:firstLine="480"/>
        <w:rPr>
          <w:rFonts w:ascii="宋体"/>
        </w:rPr>
      </w:pPr>
      <w:r>
        <w:rPr>
          <w:rFonts w:ascii="宋体" w:hAnsi="宋体" w:cs="宋体"/>
        </w:rPr>
        <w:t>2</w:t>
      </w:r>
      <w:r>
        <w:rPr>
          <w:rFonts w:ascii="宋体" w:hAnsi="宋体" w:cs="宋体" w:hint="eastAsia"/>
        </w:rPr>
        <w:t>、实操环节环境</w:t>
      </w:r>
      <w:r>
        <w:rPr>
          <w:rFonts w:ascii="宋体" w:hAnsi="宋体" w:cs="宋体"/>
        </w:rPr>
        <w:t>:</w:t>
      </w:r>
      <w:r>
        <w:rPr>
          <w:rFonts w:ascii="宋体" w:hAnsi="宋体" w:cs="宋体" w:hint="eastAsia"/>
        </w:rPr>
        <w:t>1组进行比赛。竞赛场地采光、通风良好。</w:t>
      </w:r>
    </w:p>
    <w:p w:rsidR="00892581" w:rsidRDefault="00E12296">
      <w:pPr>
        <w:ind w:left="480" w:firstLineChars="0" w:firstLine="0"/>
        <w:rPr>
          <w:rFonts w:ascii="宋体"/>
        </w:rPr>
      </w:pPr>
      <w:r>
        <w:rPr>
          <w:rFonts w:ascii="宋体" w:hAnsi="宋体" w:cs="宋体"/>
        </w:rPr>
        <w:t>3</w:t>
      </w:r>
      <w:r>
        <w:rPr>
          <w:rFonts w:ascii="宋体" w:hAnsi="宋体" w:cs="宋体" w:hint="eastAsia"/>
        </w:rPr>
        <w:t>、使用的设施设备，规格、型号，新旧程度一致，保证竞赛的公平。</w:t>
      </w:r>
    </w:p>
    <w:p w:rsidR="00892581" w:rsidRDefault="00E12296">
      <w:pPr>
        <w:ind w:firstLine="480"/>
        <w:rPr>
          <w:rFonts w:ascii="宋体"/>
        </w:rPr>
      </w:pPr>
      <w:r>
        <w:rPr>
          <w:rFonts w:ascii="宋体" w:hAnsi="宋体" w:cs="宋体"/>
        </w:rPr>
        <w:t>4</w:t>
      </w:r>
      <w:r>
        <w:rPr>
          <w:rFonts w:ascii="宋体" w:hAnsi="宋体" w:cs="宋体" w:hint="eastAsia"/>
        </w:rPr>
        <w:t>、竞赛场地设有裁判休息室和工作室，休息室和工作室分设；有开、闭赛式场地；有能满足参赛队休息的休息室。</w:t>
      </w:r>
    </w:p>
    <w:p w:rsidR="00892581" w:rsidRDefault="00E12296">
      <w:pPr>
        <w:ind w:firstLineChars="0" w:firstLine="0"/>
        <w:rPr>
          <w:rFonts w:ascii="宋体"/>
          <w:b/>
          <w:bCs/>
          <w:sz w:val="28"/>
          <w:szCs w:val="28"/>
        </w:rPr>
      </w:pPr>
      <w:r>
        <w:rPr>
          <w:rFonts w:ascii="宋体" w:hAnsi="宋体" w:cs="宋体" w:hint="eastAsia"/>
          <w:b/>
          <w:bCs/>
          <w:sz w:val="28"/>
          <w:szCs w:val="28"/>
        </w:rPr>
        <w:t>八、技术规范</w:t>
      </w:r>
    </w:p>
    <w:p w:rsidR="00892581" w:rsidRDefault="00E12296">
      <w:pPr>
        <w:ind w:left="480" w:firstLineChars="0" w:firstLine="0"/>
        <w:rPr>
          <w:rFonts w:ascii="宋体"/>
        </w:rPr>
      </w:pPr>
      <w:r>
        <w:rPr>
          <w:rFonts w:ascii="宋体" w:hAnsi="宋体" w:cs="宋体" w:hint="eastAsia"/>
        </w:rPr>
        <w:t>《物流术语》（</w:t>
      </w:r>
      <w:r>
        <w:rPr>
          <w:rFonts w:ascii="宋体" w:hAnsi="宋体" w:cs="宋体"/>
        </w:rPr>
        <w:t>GB/T18354-2006</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《企业物流成本构成与计算》（</w:t>
      </w:r>
      <w:r>
        <w:rPr>
          <w:rFonts w:ascii="宋体" w:hAnsi="宋体" w:cs="宋体"/>
        </w:rPr>
        <w:t>GB/T20523-2006</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《仓储从业人员职业资质》（</w:t>
      </w:r>
      <w:r>
        <w:rPr>
          <w:rFonts w:ascii="宋体" w:hAnsi="宋体" w:cs="宋体"/>
        </w:rPr>
        <w:t>GB/T21070-2007</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《仓储服务质量要求》（</w:t>
      </w:r>
      <w:r>
        <w:rPr>
          <w:rFonts w:ascii="宋体" w:hAnsi="宋体" w:cs="宋体"/>
        </w:rPr>
        <w:t>GB/T21071-2007</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《通用仓库等级》（</w:t>
      </w:r>
      <w:r>
        <w:rPr>
          <w:rFonts w:ascii="宋体" w:hAnsi="宋体" w:cs="宋体"/>
        </w:rPr>
        <w:t>GB/T21072-2007</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《物流中心作业通用规范》（</w:t>
      </w:r>
      <w:r>
        <w:rPr>
          <w:rFonts w:ascii="宋体" w:hAnsi="宋体" w:cs="宋体"/>
        </w:rPr>
        <w:t>GB/T22126-2008</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《计算机软件质量保证计划规范</w:t>
      </w:r>
      <w:r>
        <w:rPr>
          <w:rFonts w:ascii="宋体" w:hAnsi="宋体" w:cs="宋体"/>
        </w:rPr>
        <w:t>GB/T 12504-90</w:t>
      </w:r>
      <w:r>
        <w:rPr>
          <w:rFonts w:ascii="宋体" w:hAnsi="宋体" w:cs="宋体" w:hint="eastAsia"/>
        </w:rPr>
        <w:t>》。</w:t>
      </w:r>
    </w:p>
    <w:p w:rsidR="00892581" w:rsidRDefault="00E12296">
      <w:pPr>
        <w:ind w:left="480" w:firstLineChars="0" w:firstLine="0"/>
        <w:rPr>
          <w:rFonts w:ascii="宋体"/>
        </w:rPr>
      </w:pPr>
      <w:r>
        <w:rPr>
          <w:rFonts w:ascii="宋体" w:hAnsi="宋体" w:cs="宋体" w:hint="eastAsia"/>
        </w:rPr>
        <w:t>《物流师国家职业资格标准》；</w:t>
      </w:r>
    </w:p>
    <w:p w:rsidR="00892581" w:rsidRDefault="00E12296">
      <w:pPr>
        <w:ind w:left="480" w:firstLineChars="0" w:firstLine="0"/>
        <w:rPr>
          <w:rFonts w:ascii="宋体"/>
        </w:rPr>
      </w:pPr>
      <w:r>
        <w:rPr>
          <w:rFonts w:ascii="宋体" w:hAnsi="宋体" w:cs="宋体"/>
        </w:rPr>
        <w:t xml:space="preserve"> </w:t>
      </w:r>
      <w:r>
        <w:rPr>
          <w:rFonts w:ascii="宋体" w:hAnsi="宋体" w:cs="宋体" w:hint="eastAsia"/>
        </w:rPr>
        <w:t>企业安全生产管理规范等；</w:t>
      </w:r>
    </w:p>
    <w:p w:rsidR="00892581" w:rsidRDefault="00E12296">
      <w:pPr>
        <w:ind w:firstLineChars="0" w:firstLine="0"/>
        <w:rPr>
          <w:rFonts w:ascii="宋体"/>
          <w:b/>
          <w:bCs/>
          <w:sz w:val="28"/>
          <w:szCs w:val="28"/>
        </w:rPr>
      </w:pPr>
      <w:bookmarkStart w:id="3" w:name="_Toc28250"/>
      <w:bookmarkStart w:id="4" w:name="_Toc376531675"/>
      <w:bookmarkStart w:id="5" w:name="_Toc31011"/>
      <w:bookmarkStart w:id="6" w:name="_Toc23035"/>
      <w:r>
        <w:rPr>
          <w:rFonts w:ascii="宋体" w:hAnsi="宋体" w:cs="宋体" w:hint="eastAsia"/>
          <w:b/>
          <w:bCs/>
          <w:sz w:val="28"/>
          <w:szCs w:val="28"/>
        </w:rPr>
        <w:t>十、评分</w:t>
      </w:r>
      <w:bookmarkEnd w:id="3"/>
      <w:bookmarkEnd w:id="4"/>
      <w:bookmarkEnd w:id="5"/>
      <w:bookmarkEnd w:id="6"/>
      <w:r>
        <w:rPr>
          <w:rFonts w:ascii="宋体" w:hAnsi="宋体" w:cs="宋体" w:hint="eastAsia"/>
          <w:b/>
          <w:bCs/>
          <w:sz w:val="28"/>
          <w:szCs w:val="28"/>
        </w:rPr>
        <w:t>标准</w:t>
      </w:r>
    </w:p>
    <w:p w:rsidR="00892581" w:rsidRDefault="00E12296">
      <w:pPr>
        <w:ind w:left="480" w:firstLineChars="0" w:firstLine="0"/>
        <w:rPr>
          <w:rFonts w:ascii="宋体"/>
        </w:rPr>
      </w:pPr>
      <w:r>
        <w:rPr>
          <w:rFonts w:ascii="宋体" w:hAnsi="宋体" w:cs="宋体"/>
        </w:rPr>
        <w:t xml:space="preserve">1. </w:t>
      </w:r>
      <w:r>
        <w:rPr>
          <w:rFonts w:ascii="宋体" w:hAnsi="宋体" w:cs="宋体" w:hint="eastAsia"/>
        </w:rPr>
        <w:t>职业能力测评评分标准</w:t>
      </w:r>
    </w:p>
    <w:p w:rsidR="00892581" w:rsidRDefault="00E12296">
      <w:pPr>
        <w:ind w:firstLine="480"/>
        <w:rPr>
          <w:rFonts w:ascii="宋体"/>
        </w:rPr>
      </w:pPr>
      <w:r>
        <w:rPr>
          <w:rFonts w:ascii="宋体" w:hAnsi="宋体" w:cs="宋体" w:hint="eastAsia"/>
        </w:rPr>
        <w:t>题型为单选题和多选题，共计</w:t>
      </w:r>
      <w:r>
        <w:rPr>
          <w:rFonts w:ascii="宋体" w:hAnsi="宋体" w:cs="宋体"/>
        </w:rPr>
        <w:t>100</w:t>
      </w:r>
      <w:r>
        <w:rPr>
          <w:rFonts w:ascii="宋体" w:hAnsi="宋体" w:cs="宋体" w:hint="eastAsia"/>
        </w:rPr>
        <w:t>分。</w:t>
      </w:r>
    </w:p>
    <w:p w:rsidR="00892581" w:rsidRDefault="00E12296">
      <w:pPr>
        <w:ind w:left="480" w:firstLineChars="0" w:firstLine="0"/>
        <w:rPr>
          <w:rFonts w:ascii="宋体"/>
        </w:rPr>
      </w:pPr>
      <w:bookmarkStart w:id="7" w:name="_Toc11084"/>
      <w:bookmarkStart w:id="8" w:name="_Toc376531677"/>
      <w:r>
        <w:rPr>
          <w:rFonts w:ascii="宋体" w:hAnsi="宋体" w:cs="宋体"/>
        </w:rPr>
        <w:t xml:space="preserve">2. </w:t>
      </w:r>
      <w:r>
        <w:rPr>
          <w:rFonts w:ascii="宋体" w:hAnsi="宋体" w:cs="宋体" w:hint="eastAsia"/>
        </w:rPr>
        <w:t>物流作业方案设计评分标准</w:t>
      </w:r>
      <w:bookmarkEnd w:id="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2165"/>
        <w:gridCol w:w="2410"/>
        <w:gridCol w:w="1159"/>
        <w:gridCol w:w="1585"/>
      </w:tblGrid>
      <w:tr w:rsidR="00892581">
        <w:trPr>
          <w:trHeight w:val="476"/>
          <w:jc w:val="center"/>
        </w:trPr>
        <w:tc>
          <w:tcPr>
            <w:tcW w:w="1203" w:type="dxa"/>
            <w:vAlign w:val="center"/>
          </w:tcPr>
          <w:p w:rsidR="00892581" w:rsidRDefault="00E12296">
            <w:pPr>
              <w:ind w:left="480" w:firstLineChars="0" w:firstLine="0"/>
              <w:rPr>
                <w:rFonts w:ascii="宋体"/>
              </w:rPr>
            </w:pPr>
            <w:r>
              <w:rPr>
                <w:rFonts w:ascii="宋体" w:hAnsi="宋体" w:cs="宋体" w:hint="eastAsia"/>
              </w:rPr>
              <w:t>序号</w:t>
            </w:r>
          </w:p>
        </w:tc>
        <w:tc>
          <w:tcPr>
            <w:tcW w:w="2165" w:type="dxa"/>
            <w:vAlign w:val="center"/>
          </w:tcPr>
          <w:p w:rsidR="00892581" w:rsidRDefault="00E12296">
            <w:pPr>
              <w:ind w:left="480" w:firstLineChars="0" w:firstLine="0"/>
              <w:rPr>
                <w:rFonts w:ascii="宋体"/>
              </w:rPr>
            </w:pPr>
            <w:r>
              <w:rPr>
                <w:rFonts w:ascii="宋体" w:hAnsi="宋体" w:cs="宋体" w:hint="eastAsia"/>
              </w:rPr>
              <w:t>评价指标</w:t>
            </w:r>
          </w:p>
        </w:tc>
        <w:tc>
          <w:tcPr>
            <w:tcW w:w="2410" w:type="dxa"/>
            <w:vAlign w:val="center"/>
          </w:tcPr>
          <w:p w:rsidR="00892581" w:rsidRDefault="00E12296">
            <w:pPr>
              <w:ind w:left="480" w:firstLineChars="0" w:firstLine="0"/>
              <w:rPr>
                <w:rFonts w:ascii="宋体"/>
              </w:rPr>
            </w:pPr>
            <w:r>
              <w:rPr>
                <w:rFonts w:ascii="宋体" w:hAnsi="宋体" w:cs="宋体" w:hint="eastAsia"/>
              </w:rPr>
              <w:t>细则</w:t>
            </w:r>
          </w:p>
        </w:tc>
        <w:tc>
          <w:tcPr>
            <w:tcW w:w="1159" w:type="dxa"/>
            <w:vAlign w:val="center"/>
          </w:tcPr>
          <w:p w:rsidR="00892581" w:rsidRDefault="00E12296">
            <w:pPr>
              <w:ind w:firstLineChars="0"/>
              <w:rPr>
                <w:rFonts w:ascii="宋体"/>
              </w:rPr>
            </w:pPr>
            <w:r>
              <w:rPr>
                <w:rFonts w:ascii="宋体" w:hAnsi="宋体" w:cs="宋体" w:hint="eastAsia"/>
              </w:rPr>
              <w:t>分值</w:t>
            </w:r>
          </w:p>
        </w:tc>
        <w:tc>
          <w:tcPr>
            <w:tcW w:w="1585" w:type="dxa"/>
            <w:vAlign w:val="center"/>
          </w:tcPr>
          <w:p w:rsidR="00892581" w:rsidRDefault="00E12296">
            <w:pPr>
              <w:ind w:left="480" w:firstLineChars="0" w:firstLine="0"/>
              <w:rPr>
                <w:rFonts w:ascii="宋体"/>
              </w:rPr>
            </w:pPr>
            <w:r>
              <w:rPr>
                <w:rFonts w:ascii="宋体" w:hAnsi="宋体" w:cs="宋体" w:hint="eastAsia"/>
              </w:rPr>
              <w:t>小计</w:t>
            </w: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1</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工作准备</w:t>
            </w:r>
          </w:p>
        </w:tc>
        <w:tc>
          <w:tcPr>
            <w:tcW w:w="2410" w:type="dxa"/>
            <w:vAlign w:val="center"/>
          </w:tcPr>
          <w:p w:rsidR="00892581" w:rsidRDefault="00E12296">
            <w:pPr>
              <w:ind w:firstLineChars="0" w:firstLine="0"/>
              <w:rPr>
                <w:rFonts w:ascii="宋体"/>
              </w:rPr>
            </w:pPr>
            <w:r>
              <w:rPr>
                <w:rFonts w:ascii="宋体" w:hAnsi="宋体" w:cs="宋体" w:hint="eastAsia"/>
              </w:rPr>
              <w:t>封面及人员分工</w:t>
            </w:r>
          </w:p>
        </w:tc>
        <w:tc>
          <w:tcPr>
            <w:tcW w:w="1159" w:type="dxa"/>
            <w:vAlign w:val="center"/>
          </w:tcPr>
          <w:p w:rsidR="00892581" w:rsidRDefault="00E12296">
            <w:pPr>
              <w:ind w:left="480" w:firstLineChars="0" w:firstLine="0"/>
              <w:rPr>
                <w:rFonts w:ascii="宋体" w:hAnsi="宋体" w:cs="宋体"/>
              </w:rPr>
            </w:pPr>
            <w:r>
              <w:rPr>
                <w:rFonts w:ascii="宋体" w:hAnsi="宋体" w:cs="宋体"/>
              </w:rPr>
              <w:t>2</w:t>
            </w:r>
          </w:p>
        </w:tc>
        <w:tc>
          <w:tcPr>
            <w:tcW w:w="1585" w:type="dxa"/>
            <w:vMerge w:val="restart"/>
            <w:vAlign w:val="center"/>
          </w:tcPr>
          <w:p w:rsidR="00892581" w:rsidRDefault="00E12296">
            <w:pPr>
              <w:ind w:left="480" w:firstLineChars="0" w:firstLine="0"/>
              <w:rPr>
                <w:rFonts w:ascii="宋体" w:hAnsi="宋体" w:cs="宋体"/>
              </w:rPr>
            </w:pPr>
            <w:r>
              <w:rPr>
                <w:rFonts w:ascii="宋体" w:hAnsi="宋体" w:cs="宋体"/>
              </w:rPr>
              <w:t>4</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文本规范</w:t>
            </w:r>
          </w:p>
        </w:tc>
        <w:tc>
          <w:tcPr>
            <w:tcW w:w="1159" w:type="dxa"/>
            <w:vAlign w:val="center"/>
          </w:tcPr>
          <w:p w:rsidR="00892581" w:rsidRDefault="00E12296">
            <w:pPr>
              <w:ind w:left="480" w:firstLineChars="0" w:firstLine="0"/>
              <w:rPr>
                <w:rFonts w:ascii="宋体" w:hAnsi="宋体" w:cs="宋体"/>
              </w:rPr>
            </w:pPr>
            <w:r>
              <w:rPr>
                <w:rFonts w:ascii="宋体" w:hAnsi="宋体" w:cs="宋体"/>
              </w:rPr>
              <w:t>2</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2</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运输作业计划</w:t>
            </w:r>
          </w:p>
        </w:tc>
        <w:tc>
          <w:tcPr>
            <w:tcW w:w="2410" w:type="dxa"/>
            <w:vAlign w:val="center"/>
          </w:tcPr>
          <w:p w:rsidR="00892581" w:rsidRDefault="00892581">
            <w:pPr>
              <w:ind w:firstLineChars="0" w:firstLine="0"/>
              <w:rPr>
                <w:rFonts w:ascii="宋体"/>
              </w:rPr>
            </w:pPr>
          </w:p>
        </w:tc>
        <w:tc>
          <w:tcPr>
            <w:tcW w:w="1159" w:type="dxa"/>
            <w:vAlign w:val="center"/>
          </w:tcPr>
          <w:p w:rsidR="00892581" w:rsidRDefault="00892581">
            <w:pPr>
              <w:ind w:left="480" w:firstLineChars="0" w:firstLine="0"/>
              <w:rPr>
                <w:rFonts w:ascii="宋体" w:hAnsi="宋体" w:cs="宋体"/>
              </w:rPr>
            </w:pPr>
          </w:p>
        </w:tc>
        <w:tc>
          <w:tcPr>
            <w:tcW w:w="1585" w:type="dxa"/>
            <w:vMerge w:val="restart"/>
            <w:vAlign w:val="center"/>
          </w:tcPr>
          <w:p w:rsidR="00892581" w:rsidRDefault="00E12296">
            <w:pPr>
              <w:ind w:left="480" w:firstLineChars="0" w:firstLine="0"/>
              <w:rPr>
                <w:rFonts w:ascii="宋体"/>
              </w:rPr>
            </w:pPr>
            <w:r>
              <w:rPr>
                <w:rFonts w:ascii="宋体" w:hAnsi="宋体" w:cs="宋体" w:hint="eastAsia"/>
              </w:rPr>
              <w:t>6</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选取合适的车型、吨位、线路并派车</w:t>
            </w:r>
          </w:p>
        </w:tc>
        <w:tc>
          <w:tcPr>
            <w:tcW w:w="1159" w:type="dxa"/>
            <w:vAlign w:val="center"/>
          </w:tcPr>
          <w:p w:rsidR="00892581" w:rsidRDefault="00E12296">
            <w:pPr>
              <w:ind w:left="480" w:firstLineChars="0" w:firstLine="0"/>
              <w:rPr>
                <w:rFonts w:ascii="宋体"/>
              </w:rPr>
            </w:pPr>
            <w:r>
              <w:rPr>
                <w:rFonts w:ascii="宋体" w:hAnsi="宋体" w:cs="宋体" w:hint="eastAsia"/>
              </w:rPr>
              <w:t>6</w:t>
            </w:r>
          </w:p>
        </w:tc>
        <w:tc>
          <w:tcPr>
            <w:tcW w:w="1585" w:type="dxa"/>
            <w:vMerge/>
            <w:vAlign w:val="center"/>
          </w:tcPr>
          <w:p w:rsidR="00892581" w:rsidRDefault="00892581">
            <w:pPr>
              <w:ind w:left="480" w:firstLineChars="0" w:firstLine="0"/>
              <w:rPr>
                <w:rFonts w:ascii="宋体"/>
              </w:rPr>
            </w:pP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3</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入库作业计划</w:t>
            </w:r>
          </w:p>
        </w:tc>
        <w:tc>
          <w:tcPr>
            <w:tcW w:w="2410" w:type="dxa"/>
            <w:vAlign w:val="center"/>
          </w:tcPr>
          <w:p w:rsidR="00892581" w:rsidRDefault="00E12296">
            <w:pPr>
              <w:ind w:firstLineChars="0" w:firstLine="0"/>
              <w:rPr>
                <w:rFonts w:ascii="宋体"/>
              </w:rPr>
            </w:pPr>
            <w:r>
              <w:rPr>
                <w:rFonts w:ascii="宋体" w:hAnsi="宋体" w:cs="宋体"/>
              </w:rPr>
              <w:t>ABC</w:t>
            </w:r>
            <w:r>
              <w:rPr>
                <w:rFonts w:ascii="宋体" w:hAnsi="宋体" w:cs="宋体" w:hint="eastAsia"/>
              </w:rPr>
              <w:t>分析</w:t>
            </w:r>
          </w:p>
        </w:tc>
        <w:tc>
          <w:tcPr>
            <w:tcW w:w="1159" w:type="dxa"/>
            <w:vAlign w:val="center"/>
          </w:tcPr>
          <w:p w:rsidR="00892581" w:rsidRDefault="00E12296">
            <w:pPr>
              <w:ind w:left="480" w:firstLineChars="0" w:firstLine="0"/>
              <w:rPr>
                <w:rFonts w:ascii="宋体" w:hAnsi="宋体" w:cs="宋体"/>
              </w:rPr>
            </w:pPr>
            <w:r>
              <w:rPr>
                <w:rFonts w:ascii="宋体" w:hAnsi="宋体" w:cs="宋体" w:hint="eastAsia"/>
              </w:rPr>
              <w:t>8</w:t>
            </w:r>
          </w:p>
        </w:tc>
        <w:tc>
          <w:tcPr>
            <w:tcW w:w="1585" w:type="dxa"/>
            <w:vMerge w:val="restart"/>
            <w:vAlign w:val="center"/>
          </w:tcPr>
          <w:p w:rsidR="00892581" w:rsidRDefault="00E12296">
            <w:pPr>
              <w:ind w:left="480" w:firstLineChars="0" w:firstLine="0"/>
              <w:rPr>
                <w:rFonts w:ascii="宋体"/>
              </w:rPr>
            </w:pPr>
            <w:r>
              <w:rPr>
                <w:rFonts w:ascii="宋体" w:hAnsi="宋体" w:cs="宋体"/>
              </w:rPr>
              <w:t>27</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收货检验单</w:t>
            </w:r>
          </w:p>
        </w:tc>
        <w:tc>
          <w:tcPr>
            <w:tcW w:w="1159" w:type="dxa"/>
            <w:vAlign w:val="center"/>
          </w:tcPr>
          <w:p w:rsidR="00892581" w:rsidRDefault="00E12296">
            <w:pPr>
              <w:ind w:left="480" w:firstLineChars="0" w:firstLine="0"/>
              <w:rPr>
                <w:rFonts w:ascii="宋体" w:hAnsi="宋体" w:cs="宋体"/>
              </w:rPr>
            </w:pPr>
            <w:r>
              <w:rPr>
                <w:rFonts w:ascii="宋体" w:hAnsi="宋体" w:cs="宋体"/>
              </w:rPr>
              <w:t>4</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编制托盘条码信息表</w:t>
            </w:r>
          </w:p>
        </w:tc>
        <w:tc>
          <w:tcPr>
            <w:tcW w:w="1159" w:type="dxa"/>
            <w:vAlign w:val="center"/>
          </w:tcPr>
          <w:p w:rsidR="00892581" w:rsidRDefault="00E12296">
            <w:pPr>
              <w:ind w:left="480" w:firstLineChars="0" w:firstLine="0"/>
              <w:rPr>
                <w:rFonts w:ascii="宋体" w:hAnsi="宋体" w:cs="宋体"/>
              </w:rPr>
            </w:pPr>
            <w:r>
              <w:rPr>
                <w:rFonts w:ascii="宋体" w:hAnsi="宋体" w:cs="宋体" w:hint="eastAsia"/>
              </w:rPr>
              <w:t>3</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货物组托示意图</w:t>
            </w:r>
          </w:p>
        </w:tc>
        <w:tc>
          <w:tcPr>
            <w:tcW w:w="1159" w:type="dxa"/>
            <w:vAlign w:val="center"/>
          </w:tcPr>
          <w:p w:rsidR="00892581" w:rsidRDefault="00E12296">
            <w:pPr>
              <w:ind w:left="480" w:firstLineChars="0" w:firstLine="0"/>
              <w:rPr>
                <w:rFonts w:ascii="宋体" w:hAnsi="宋体" w:cs="宋体"/>
              </w:rPr>
            </w:pPr>
            <w:r>
              <w:rPr>
                <w:rFonts w:ascii="宋体" w:hAnsi="宋体" w:cs="宋体"/>
              </w:rPr>
              <w:t>6</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上架存储图</w:t>
            </w:r>
          </w:p>
        </w:tc>
        <w:tc>
          <w:tcPr>
            <w:tcW w:w="1159" w:type="dxa"/>
            <w:vAlign w:val="center"/>
          </w:tcPr>
          <w:p w:rsidR="00892581" w:rsidRDefault="00E12296">
            <w:pPr>
              <w:ind w:left="480" w:firstLineChars="0" w:firstLine="0"/>
              <w:rPr>
                <w:rFonts w:ascii="宋体" w:hAnsi="宋体" w:cs="宋体"/>
              </w:rPr>
            </w:pPr>
            <w:r>
              <w:rPr>
                <w:rFonts w:ascii="宋体" w:hAnsi="宋体" w:cs="宋体"/>
              </w:rPr>
              <w:t>6</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892581">
            <w:pPr>
              <w:ind w:firstLineChars="0" w:firstLine="0"/>
              <w:rPr>
                <w:rFonts w:ascii="宋体"/>
              </w:rPr>
            </w:pPr>
          </w:p>
        </w:tc>
        <w:tc>
          <w:tcPr>
            <w:tcW w:w="1159" w:type="dxa"/>
            <w:vAlign w:val="center"/>
          </w:tcPr>
          <w:p w:rsidR="00892581" w:rsidRDefault="00892581">
            <w:pPr>
              <w:ind w:left="480" w:firstLineChars="0" w:firstLine="0"/>
              <w:rPr>
                <w:rFonts w:ascii="宋体"/>
              </w:rPr>
            </w:pPr>
          </w:p>
        </w:tc>
        <w:tc>
          <w:tcPr>
            <w:tcW w:w="1585" w:type="dxa"/>
            <w:vMerge/>
            <w:vAlign w:val="center"/>
          </w:tcPr>
          <w:p w:rsidR="00892581" w:rsidRDefault="00892581">
            <w:pPr>
              <w:ind w:left="480" w:firstLineChars="0" w:firstLine="0"/>
              <w:rPr>
                <w:rFonts w:ascii="宋体"/>
              </w:rPr>
            </w:pP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4</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出库作业计划</w:t>
            </w:r>
          </w:p>
        </w:tc>
        <w:tc>
          <w:tcPr>
            <w:tcW w:w="2410" w:type="dxa"/>
            <w:vAlign w:val="center"/>
          </w:tcPr>
          <w:p w:rsidR="00892581" w:rsidRDefault="00E12296">
            <w:pPr>
              <w:ind w:firstLineChars="0" w:firstLine="0"/>
              <w:rPr>
                <w:rFonts w:ascii="宋体"/>
              </w:rPr>
            </w:pPr>
            <w:r>
              <w:rPr>
                <w:rFonts w:ascii="宋体" w:hAnsi="宋体" w:cs="宋体" w:hint="eastAsia"/>
              </w:rPr>
              <w:t>订单有效性分析</w:t>
            </w:r>
          </w:p>
        </w:tc>
        <w:tc>
          <w:tcPr>
            <w:tcW w:w="1159" w:type="dxa"/>
            <w:vAlign w:val="center"/>
          </w:tcPr>
          <w:p w:rsidR="00892581" w:rsidRDefault="00E12296">
            <w:pPr>
              <w:ind w:left="480" w:firstLineChars="0" w:firstLine="0"/>
              <w:rPr>
                <w:rFonts w:ascii="宋体"/>
              </w:rPr>
            </w:pPr>
            <w:r>
              <w:rPr>
                <w:rFonts w:ascii="宋体" w:hAnsi="宋体" w:cs="宋体"/>
              </w:rPr>
              <w:t>9</w:t>
            </w:r>
          </w:p>
        </w:tc>
        <w:tc>
          <w:tcPr>
            <w:tcW w:w="1585" w:type="dxa"/>
            <w:vMerge w:val="restart"/>
            <w:vAlign w:val="center"/>
          </w:tcPr>
          <w:p w:rsidR="00892581" w:rsidRDefault="00E12296">
            <w:pPr>
              <w:ind w:left="480" w:firstLineChars="0" w:firstLine="0"/>
              <w:rPr>
                <w:rFonts w:ascii="宋体"/>
              </w:rPr>
            </w:pPr>
            <w:r>
              <w:rPr>
                <w:rFonts w:ascii="宋体" w:hAnsi="宋体" w:cs="宋体" w:hint="eastAsia"/>
              </w:rPr>
              <w:t>40</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无效订单处理</w:t>
            </w:r>
          </w:p>
        </w:tc>
        <w:tc>
          <w:tcPr>
            <w:tcW w:w="1159" w:type="dxa"/>
            <w:vAlign w:val="center"/>
          </w:tcPr>
          <w:p w:rsidR="00892581" w:rsidRDefault="00E12296">
            <w:pPr>
              <w:ind w:left="480" w:firstLineChars="0" w:firstLine="0"/>
              <w:rPr>
                <w:rFonts w:ascii="宋体"/>
              </w:rPr>
            </w:pPr>
            <w:r>
              <w:rPr>
                <w:rFonts w:ascii="宋体" w:hAnsi="宋体" w:cs="宋体"/>
              </w:rPr>
              <w:t>5</w:t>
            </w:r>
          </w:p>
        </w:tc>
        <w:tc>
          <w:tcPr>
            <w:tcW w:w="1585" w:type="dxa"/>
            <w:vMerge/>
            <w:vAlign w:val="center"/>
          </w:tcPr>
          <w:p w:rsidR="00892581" w:rsidRDefault="00892581">
            <w:pPr>
              <w:ind w:left="480" w:firstLineChars="0" w:firstLine="0"/>
              <w:rPr>
                <w:rFonts w:ascii="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客户优先权分析</w:t>
            </w:r>
          </w:p>
        </w:tc>
        <w:tc>
          <w:tcPr>
            <w:tcW w:w="1159" w:type="dxa"/>
            <w:vAlign w:val="center"/>
          </w:tcPr>
          <w:p w:rsidR="00892581" w:rsidRDefault="00E12296">
            <w:pPr>
              <w:ind w:left="480" w:firstLineChars="0" w:firstLine="0"/>
              <w:rPr>
                <w:rFonts w:ascii="宋体" w:hAnsi="宋体" w:cs="宋体"/>
              </w:rPr>
            </w:pPr>
            <w:r>
              <w:rPr>
                <w:rFonts w:ascii="宋体" w:hAnsi="宋体" w:cs="宋体"/>
              </w:rPr>
              <w:t>4</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库存分配计划表</w:t>
            </w:r>
          </w:p>
        </w:tc>
        <w:tc>
          <w:tcPr>
            <w:tcW w:w="1159" w:type="dxa"/>
            <w:vAlign w:val="center"/>
          </w:tcPr>
          <w:p w:rsidR="00892581" w:rsidRDefault="00E12296">
            <w:pPr>
              <w:ind w:left="480" w:firstLineChars="0" w:firstLine="0"/>
              <w:rPr>
                <w:rFonts w:ascii="宋体" w:hAnsi="宋体" w:cs="宋体"/>
              </w:rPr>
            </w:pPr>
            <w:r>
              <w:rPr>
                <w:rFonts w:ascii="宋体" w:hAnsi="宋体" w:cs="宋体"/>
              </w:rPr>
              <w:t>4</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缺货订单处理</w:t>
            </w:r>
          </w:p>
        </w:tc>
        <w:tc>
          <w:tcPr>
            <w:tcW w:w="1159" w:type="dxa"/>
            <w:vAlign w:val="center"/>
          </w:tcPr>
          <w:p w:rsidR="00892581" w:rsidRDefault="00E12296">
            <w:pPr>
              <w:ind w:left="480" w:firstLineChars="0" w:firstLine="0"/>
              <w:rPr>
                <w:rFonts w:ascii="宋体" w:hAnsi="宋体" w:cs="宋体"/>
              </w:rPr>
            </w:pPr>
            <w:r>
              <w:rPr>
                <w:rFonts w:ascii="宋体" w:hAnsi="宋体" w:cs="宋体" w:hint="eastAsia"/>
              </w:rPr>
              <w:t>4</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拣选单</w:t>
            </w:r>
          </w:p>
        </w:tc>
        <w:tc>
          <w:tcPr>
            <w:tcW w:w="1159" w:type="dxa"/>
            <w:vAlign w:val="center"/>
          </w:tcPr>
          <w:p w:rsidR="00892581" w:rsidRDefault="00E12296">
            <w:pPr>
              <w:ind w:left="480" w:firstLineChars="0" w:firstLine="0"/>
              <w:rPr>
                <w:rFonts w:ascii="宋体" w:hAnsi="宋体" w:cs="宋体"/>
              </w:rPr>
            </w:pPr>
            <w:r>
              <w:rPr>
                <w:rFonts w:ascii="宋体" w:hAnsi="宋体" w:cs="宋体"/>
              </w:rPr>
              <w:t>8</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客户与月台对照表</w:t>
            </w:r>
          </w:p>
        </w:tc>
        <w:tc>
          <w:tcPr>
            <w:tcW w:w="1159" w:type="dxa"/>
            <w:vAlign w:val="center"/>
          </w:tcPr>
          <w:p w:rsidR="00892581" w:rsidRDefault="00E12296">
            <w:pPr>
              <w:ind w:left="480" w:firstLineChars="0" w:firstLine="0"/>
              <w:rPr>
                <w:rFonts w:ascii="宋体" w:hAnsi="宋体" w:cs="宋体"/>
              </w:rPr>
            </w:pPr>
            <w:r>
              <w:rPr>
                <w:rFonts w:ascii="宋体" w:hAnsi="宋体" w:cs="宋体"/>
              </w:rPr>
              <w:t>2</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月台点检单（图）</w:t>
            </w:r>
          </w:p>
        </w:tc>
        <w:tc>
          <w:tcPr>
            <w:tcW w:w="1159" w:type="dxa"/>
            <w:vAlign w:val="center"/>
          </w:tcPr>
          <w:p w:rsidR="00892581" w:rsidRDefault="00E12296">
            <w:pPr>
              <w:ind w:left="480" w:firstLineChars="0" w:firstLine="0"/>
              <w:rPr>
                <w:rFonts w:ascii="宋体" w:hAnsi="宋体" w:cs="宋体"/>
              </w:rPr>
            </w:pPr>
            <w:r>
              <w:rPr>
                <w:rFonts w:ascii="宋体" w:hAnsi="宋体" w:cs="宋体"/>
              </w:rPr>
              <w:t>4</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5</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配送作业计划</w:t>
            </w:r>
          </w:p>
        </w:tc>
        <w:tc>
          <w:tcPr>
            <w:tcW w:w="2410" w:type="dxa"/>
            <w:vAlign w:val="center"/>
          </w:tcPr>
          <w:p w:rsidR="00892581" w:rsidRDefault="00E12296">
            <w:pPr>
              <w:ind w:firstLineChars="0" w:firstLine="0"/>
              <w:rPr>
                <w:rFonts w:ascii="宋体"/>
              </w:rPr>
            </w:pPr>
            <w:r>
              <w:rPr>
                <w:rFonts w:ascii="宋体" w:hAnsi="宋体" w:cs="宋体" w:hint="eastAsia"/>
              </w:rPr>
              <w:t>路线优化及车辆调度设计</w:t>
            </w:r>
          </w:p>
        </w:tc>
        <w:tc>
          <w:tcPr>
            <w:tcW w:w="1159" w:type="dxa"/>
            <w:vAlign w:val="center"/>
          </w:tcPr>
          <w:p w:rsidR="00892581" w:rsidRDefault="00E12296">
            <w:pPr>
              <w:ind w:left="480" w:firstLineChars="0" w:firstLine="0"/>
              <w:rPr>
                <w:rFonts w:ascii="宋体" w:hAnsi="宋体" w:cs="宋体"/>
              </w:rPr>
            </w:pPr>
            <w:r>
              <w:rPr>
                <w:rFonts w:ascii="宋体" w:hAnsi="宋体" w:cs="宋体"/>
              </w:rPr>
              <w:t>8</w:t>
            </w:r>
          </w:p>
        </w:tc>
        <w:tc>
          <w:tcPr>
            <w:tcW w:w="1585" w:type="dxa"/>
            <w:vMerge w:val="restart"/>
            <w:vAlign w:val="center"/>
          </w:tcPr>
          <w:p w:rsidR="00892581" w:rsidRDefault="00E12296">
            <w:pPr>
              <w:ind w:left="480" w:firstLineChars="0" w:firstLine="0"/>
              <w:rPr>
                <w:rFonts w:ascii="宋体" w:hAnsi="宋体" w:cs="宋体"/>
              </w:rPr>
            </w:pPr>
            <w:r>
              <w:rPr>
                <w:rFonts w:ascii="宋体" w:hAnsi="宋体" w:cs="宋体"/>
              </w:rPr>
              <w:t>13</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配装配载方案</w:t>
            </w:r>
          </w:p>
        </w:tc>
        <w:tc>
          <w:tcPr>
            <w:tcW w:w="1159" w:type="dxa"/>
            <w:vAlign w:val="center"/>
          </w:tcPr>
          <w:p w:rsidR="00892581" w:rsidRDefault="00E12296">
            <w:pPr>
              <w:ind w:left="480" w:firstLineChars="0" w:firstLine="0"/>
              <w:rPr>
                <w:rFonts w:ascii="宋体" w:hAnsi="宋体" w:cs="宋体"/>
              </w:rPr>
            </w:pPr>
            <w:r>
              <w:rPr>
                <w:rFonts w:ascii="宋体" w:hAnsi="宋体" w:cs="宋体"/>
              </w:rPr>
              <w:t>5</w:t>
            </w:r>
          </w:p>
        </w:tc>
        <w:tc>
          <w:tcPr>
            <w:tcW w:w="1585" w:type="dxa"/>
            <w:vMerge/>
            <w:vAlign w:val="center"/>
          </w:tcPr>
          <w:p w:rsidR="00892581" w:rsidRDefault="00892581">
            <w:pPr>
              <w:ind w:left="480" w:firstLineChars="0" w:firstLine="0"/>
              <w:rPr>
                <w:rFonts w:ascii="宋体" w:hAnsi="宋体" w:cs="宋体"/>
              </w:rPr>
            </w:pPr>
          </w:p>
        </w:tc>
      </w:tr>
      <w:tr w:rsidR="00892581">
        <w:trPr>
          <w:trHeight w:val="476"/>
          <w:jc w:val="center"/>
        </w:trPr>
        <w:tc>
          <w:tcPr>
            <w:tcW w:w="1203" w:type="dxa"/>
            <w:vMerge w:val="restart"/>
            <w:vAlign w:val="center"/>
          </w:tcPr>
          <w:p w:rsidR="00892581" w:rsidRDefault="00E12296">
            <w:pPr>
              <w:ind w:left="480" w:firstLineChars="0" w:firstLine="0"/>
              <w:rPr>
                <w:rFonts w:ascii="宋体" w:hAnsi="宋体" w:cs="宋体"/>
              </w:rPr>
            </w:pPr>
            <w:r>
              <w:rPr>
                <w:rFonts w:ascii="宋体" w:hAnsi="宋体" w:cs="宋体"/>
              </w:rPr>
              <w:t>6</w:t>
            </w:r>
          </w:p>
        </w:tc>
        <w:tc>
          <w:tcPr>
            <w:tcW w:w="2165" w:type="dxa"/>
            <w:vMerge w:val="restart"/>
            <w:vAlign w:val="center"/>
          </w:tcPr>
          <w:p w:rsidR="00892581" w:rsidRDefault="00E12296">
            <w:pPr>
              <w:ind w:left="480" w:firstLineChars="0" w:firstLine="0"/>
              <w:rPr>
                <w:rFonts w:ascii="宋体"/>
              </w:rPr>
            </w:pPr>
            <w:r>
              <w:rPr>
                <w:rFonts w:ascii="宋体" w:hAnsi="宋体" w:cs="宋体" w:hint="eastAsia"/>
              </w:rPr>
              <w:t>编制计划</w:t>
            </w:r>
          </w:p>
        </w:tc>
        <w:tc>
          <w:tcPr>
            <w:tcW w:w="2410" w:type="dxa"/>
            <w:vAlign w:val="center"/>
          </w:tcPr>
          <w:p w:rsidR="00892581" w:rsidRDefault="00E12296">
            <w:pPr>
              <w:ind w:firstLineChars="0" w:firstLine="0"/>
              <w:rPr>
                <w:rFonts w:ascii="宋体"/>
              </w:rPr>
            </w:pPr>
            <w:r>
              <w:rPr>
                <w:rFonts w:ascii="宋体" w:hAnsi="宋体" w:cs="宋体" w:hint="eastAsia"/>
              </w:rPr>
              <w:t>作业进程计划图（考核团队协作是否顺畅）</w:t>
            </w:r>
          </w:p>
        </w:tc>
        <w:tc>
          <w:tcPr>
            <w:tcW w:w="1159" w:type="dxa"/>
            <w:vAlign w:val="center"/>
          </w:tcPr>
          <w:p w:rsidR="00892581" w:rsidRDefault="00E12296">
            <w:pPr>
              <w:ind w:left="480" w:firstLineChars="0" w:firstLine="0"/>
              <w:rPr>
                <w:rFonts w:ascii="宋体"/>
              </w:rPr>
            </w:pPr>
            <w:r>
              <w:rPr>
                <w:rFonts w:ascii="宋体" w:hAnsi="宋体" w:cs="宋体"/>
              </w:rPr>
              <w:t>4</w:t>
            </w:r>
          </w:p>
        </w:tc>
        <w:tc>
          <w:tcPr>
            <w:tcW w:w="1585" w:type="dxa"/>
            <w:vMerge w:val="restart"/>
            <w:vAlign w:val="center"/>
          </w:tcPr>
          <w:p w:rsidR="00892581" w:rsidRDefault="00E12296">
            <w:pPr>
              <w:ind w:left="480" w:firstLineChars="0" w:firstLine="0"/>
              <w:rPr>
                <w:rFonts w:ascii="宋体"/>
              </w:rPr>
            </w:pPr>
            <w:r>
              <w:rPr>
                <w:rFonts w:ascii="宋体" w:hAnsi="宋体" w:cs="宋体"/>
              </w:rPr>
              <w:t>8</w:t>
            </w:r>
          </w:p>
        </w:tc>
      </w:tr>
      <w:tr w:rsidR="00892581">
        <w:trPr>
          <w:trHeight w:val="476"/>
          <w:jc w:val="center"/>
        </w:trPr>
        <w:tc>
          <w:tcPr>
            <w:tcW w:w="1203" w:type="dxa"/>
            <w:vMerge/>
            <w:vAlign w:val="center"/>
          </w:tcPr>
          <w:p w:rsidR="00892581" w:rsidRDefault="00892581">
            <w:pPr>
              <w:ind w:left="480" w:firstLineChars="0" w:firstLine="0"/>
              <w:rPr>
                <w:rFonts w:ascii="宋体"/>
              </w:rPr>
            </w:pPr>
          </w:p>
        </w:tc>
        <w:tc>
          <w:tcPr>
            <w:tcW w:w="2165" w:type="dxa"/>
            <w:vMerge/>
            <w:vAlign w:val="center"/>
          </w:tcPr>
          <w:p w:rsidR="00892581" w:rsidRDefault="00892581">
            <w:pPr>
              <w:ind w:left="480" w:firstLineChars="0" w:firstLine="0"/>
              <w:rPr>
                <w:rFonts w:ascii="宋体"/>
              </w:rPr>
            </w:pPr>
          </w:p>
        </w:tc>
        <w:tc>
          <w:tcPr>
            <w:tcW w:w="2410" w:type="dxa"/>
            <w:vAlign w:val="center"/>
          </w:tcPr>
          <w:p w:rsidR="00892581" w:rsidRDefault="00E12296">
            <w:pPr>
              <w:ind w:firstLineChars="0" w:firstLine="0"/>
              <w:rPr>
                <w:rFonts w:ascii="宋体"/>
              </w:rPr>
            </w:pPr>
            <w:r>
              <w:rPr>
                <w:rFonts w:ascii="宋体" w:hAnsi="宋体" w:cs="宋体" w:hint="eastAsia"/>
              </w:rPr>
              <w:t>编制预算</w:t>
            </w:r>
          </w:p>
        </w:tc>
        <w:tc>
          <w:tcPr>
            <w:tcW w:w="1159" w:type="dxa"/>
            <w:vAlign w:val="center"/>
          </w:tcPr>
          <w:p w:rsidR="00892581" w:rsidRDefault="00E12296">
            <w:pPr>
              <w:ind w:left="480" w:firstLineChars="0" w:firstLine="0"/>
              <w:rPr>
                <w:rFonts w:ascii="宋体"/>
              </w:rPr>
            </w:pPr>
            <w:r>
              <w:rPr>
                <w:rFonts w:ascii="宋体" w:hAnsi="宋体" w:cs="宋体"/>
              </w:rPr>
              <w:t>4</w:t>
            </w:r>
          </w:p>
        </w:tc>
        <w:tc>
          <w:tcPr>
            <w:tcW w:w="1585" w:type="dxa"/>
            <w:vMerge/>
            <w:vAlign w:val="center"/>
          </w:tcPr>
          <w:p w:rsidR="00892581" w:rsidRDefault="00892581">
            <w:pPr>
              <w:ind w:left="480" w:firstLineChars="0" w:firstLine="0"/>
              <w:rPr>
                <w:rFonts w:ascii="宋体"/>
              </w:rPr>
            </w:pPr>
          </w:p>
        </w:tc>
      </w:tr>
      <w:tr w:rsidR="00892581">
        <w:trPr>
          <w:trHeight w:val="476"/>
          <w:jc w:val="center"/>
        </w:trPr>
        <w:tc>
          <w:tcPr>
            <w:tcW w:w="1203" w:type="dxa"/>
            <w:vAlign w:val="center"/>
          </w:tcPr>
          <w:p w:rsidR="00892581" w:rsidRDefault="00E12296">
            <w:pPr>
              <w:ind w:left="480" w:firstLineChars="0" w:firstLine="0"/>
              <w:rPr>
                <w:rFonts w:ascii="宋体" w:hAnsi="宋体" w:cs="宋体"/>
              </w:rPr>
            </w:pPr>
            <w:r>
              <w:rPr>
                <w:rFonts w:ascii="宋体" w:hAnsi="宋体" w:cs="宋体"/>
              </w:rPr>
              <w:t>7</w:t>
            </w:r>
          </w:p>
        </w:tc>
        <w:tc>
          <w:tcPr>
            <w:tcW w:w="4575" w:type="dxa"/>
            <w:gridSpan w:val="2"/>
            <w:vAlign w:val="center"/>
          </w:tcPr>
          <w:p w:rsidR="00892581" w:rsidRDefault="00E12296">
            <w:pPr>
              <w:ind w:left="480" w:firstLineChars="0" w:firstLine="0"/>
              <w:rPr>
                <w:rFonts w:ascii="宋体"/>
              </w:rPr>
            </w:pPr>
            <w:r>
              <w:rPr>
                <w:rFonts w:ascii="宋体" w:hAnsi="宋体" w:cs="宋体" w:hint="eastAsia"/>
              </w:rPr>
              <w:t>应急预案</w:t>
            </w:r>
          </w:p>
        </w:tc>
        <w:tc>
          <w:tcPr>
            <w:tcW w:w="1159" w:type="dxa"/>
            <w:vAlign w:val="center"/>
          </w:tcPr>
          <w:p w:rsidR="00892581" w:rsidRDefault="00E12296">
            <w:pPr>
              <w:ind w:left="480" w:firstLineChars="0" w:firstLine="0"/>
              <w:rPr>
                <w:rFonts w:ascii="宋体" w:hAnsi="宋体" w:cs="宋体"/>
              </w:rPr>
            </w:pPr>
            <w:r>
              <w:rPr>
                <w:rFonts w:ascii="宋体" w:hAnsi="宋体" w:cs="宋体"/>
              </w:rPr>
              <w:t>2</w:t>
            </w:r>
          </w:p>
        </w:tc>
        <w:tc>
          <w:tcPr>
            <w:tcW w:w="1585" w:type="dxa"/>
            <w:vAlign w:val="center"/>
          </w:tcPr>
          <w:p w:rsidR="00892581" w:rsidRDefault="00E12296">
            <w:pPr>
              <w:ind w:left="480" w:firstLineChars="0" w:firstLine="0"/>
              <w:rPr>
                <w:rFonts w:ascii="宋体" w:hAnsi="宋体" w:cs="宋体"/>
              </w:rPr>
            </w:pPr>
            <w:r>
              <w:rPr>
                <w:rFonts w:ascii="宋体" w:hAnsi="宋体" w:cs="宋体"/>
              </w:rPr>
              <w:t>2</w:t>
            </w:r>
          </w:p>
        </w:tc>
      </w:tr>
      <w:tr w:rsidR="00892581">
        <w:trPr>
          <w:trHeight w:val="476"/>
          <w:jc w:val="center"/>
        </w:trPr>
        <w:tc>
          <w:tcPr>
            <w:tcW w:w="5778" w:type="dxa"/>
            <w:gridSpan w:val="3"/>
            <w:vAlign w:val="center"/>
          </w:tcPr>
          <w:p w:rsidR="00892581" w:rsidRDefault="00E12296">
            <w:pPr>
              <w:ind w:left="480" w:firstLineChars="0" w:firstLine="0"/>
              <w:rPr>
                <w:rFonts w:ascii="宋体"/>
              </w:rPr>
            </w:pPr>
            <w:r>
              <w:rPr>
                <w:rFonts w:ascii="宋体" w:hAnsi="宋体" w:cs="宋体" w:hint="eastAsia"/>
              </w:rPr>
              <w:t>合计</w:t>
            </w:r>
          </w:p>
        </w:tc>
        <w:tc>
          <w:tcPr>
            <w:tcW w:w="2744" w:type="dxa"/>
            <w:gridSpan w:val="2"/>
            <w:vAlign w:val="center"/>
          </w:tcPr>
          <w:p w:rsidR="00892581" w:rsidRDefault="00E12296">
            <w:pPr>
              <w:ind w:left="480" w:firstLineChars="0" w:firstLine="0"/>
              <w:rPr>
                <w:rFonts w:ascii="宋体" w:hAnsi="宋体" w:cs="宋体"/>
              </w:rPr>
            </w:pPr>
            <w:r>
              <w:rPr>
                <w:rFonts w:ascii="宋体" w:hAnsi="宋体" w:cs="宋体"/>
              </w:rPr>
              <w:t>100</w:t>
            </w:r>
          </w:p>
        </w:tc>
      </w:tr>
    </w:tbl>
    <w:p w:rsidR="00892581" w:rsidRDefault="00E12296">
      <w:pPr>
        <w:ind w:left="480" w:firstLineChars="0" w:firstLine="0"/>
        <w:rPr>
          <w:rFonts w:ascii="宋体"/>
        </w:rPr>
      </w:pPr>
      <w:bookmarkStart w:id="9" w:name="_Toc18270"/>
      <w:r>
        <w:rPr>
          <w:rFonts w:ascii="宋体" w:hAnsi="宋体" w:cs="宋体"/>
        </w:rPr>
        <w:t>3</w:t>
      </w:r>
      <w:r>
        <w:rPr>
          <w:rFonts w:ascii="宋体" w:hAnsi="宋体" w:cs="宋体" w:hint="eastAsia"/>
        </w:rPr>
        <w:t>．方案实施</w:t>
      </w:r>
      <w:bookmarkEnd w:id="8"/>
      <w:r>
        <w:rPr>
          <w:rFonts w:ascii="宋体" w:hAnsi="宋体" w:cs="宋体" w:hint="eastAsia"/>
        </w:rPr>
        <w:t>评分标准</w:t>
      </w:r>
      <w:bookmarkEnd w:id="9"/>
    </w:p>
    <w:p w:rsidR="00892581" w:rsidRDefault="00E12296">
      <w:pPr>
        <w:ind w:firstLine="480"/>
        <w:rPr>
          <w:rFonts w:ascii="宋体"/>
        </w:rPr>
      </w:pPr>
      <w:r>
        <w:rPr>
          <w:rFonts w:ascii="宋体" w:hAnsi="宋体" w:cs="宋体" w:hint="eastAsia"/>
        </w:rPr>
        <w:t>方案实施从作业质量、计划的执行情况、熟练程度、安全意识强弱、资源占用与耗费量、团队合作优劣、服务质量好坏、成本控制总量、人员、设备和货物的安全性，系统数据和单据数据的准确性等要素为评价依据，计算综合成本作为参赛队最终评价标准。综合成本最低者为最优。</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4193"/>
        <w:gridCol w:w="2722"/>
      </w:tblGrid>
      <w:tr w:rsidR="00892581">
        <w:trPr>
          <w:trHeight w:val="476"/>
          <w:jc w:val="center"/>
        </w:trPr>
        <w:tc>
          <w:tcPr>
            <w:tcW w:w="1607" w:type="dxa"/>
            <w:vAlign w:val="center"/>
          </w:tcPr>
          <w:p w:rsidR="00892581" w:rsidRDefault="00E12296">
            <w:pPr>
              <w:ind w:left="480" w:firstLineChars="0" w:firstLine="0"/>
              <w:rPr>
                <w:rFonts w:ascii="宋体"/>
              </w:rPr>
            </w:pPr>
            <w:r>
              <w:rPr>
                <w:rFonts w:ascii="宋体" w:hAnsi="宋体" w:cs="宋体" w:hint="eastAsia"/>
              </w:rPr>
              <w:t>序号</w:t>
            </w:r>
          </w:p>
        </w:tc>
        <w:tc>
          <w:tcPr>
            <w:tcW w:w="4193" w:type="dxa"/>
            <w:vAlign w:val="center"/>
          </w:tcPr>
          <w:p w:rsidR="00892581" w:rsidRDefault="00E12296">
            <w:pPr>
              <w:ind w:left="480" w:firstLineChars="0" w:firstLine="0"/>
              <w:rPr>
                <w:rFonts w:ascii="宋体"/>
              </w:rPr>
            </w:pPr>
            <w:r>
              <w:rPr>
                <w:rFonts w:ascii="宋体" w:hAnsi="宋体" w:cs="宋体" w:hint="eastAsia"/>
              </w:rPr>
              <w:t>项目</w:t>
            </w:r>
          </w:p>
        </w:tc>
        <w:tc>
          <w:tcPr>
            <w:tcW w:w="2722" w:type="dxa"/>
            <w:vAlign w:val="center"/>
          </w:tcPr>
          <w:p w:rsidR="00892581" w:rsidRDefault="00E12296">
            <w:pPr>
              <w:ind w:left="480" w:firstLineChars="0" w:firstLine="0"/>
              <w:rPr>
                <w:rFonts w:ascii="宋体"/>
              </w:rPr>
            </w:pPr>
            <w:r>
              <w:rPr>
                <w:rFonts w:ascii="宋体" w:hAnsi="宋体" w:cs="宋体" w:hint="eastAsia"/>
              </w:rPr>
              <w:t>备注</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1</w:t>
            </w:r>
          </w:p>
        </w:tc>
        <w:tc>
          <w:tcPr>
            <w:tcW w:w="4193" w:type="dxa"/>
            <w:vAlign w:val="center"/>
          </w:tcPr>
          <w:p w:rsidR="00892581" w:rsidRDefault="00E12296">
            <w:pPr>
              <w:ind w:left="480" w:firstLineChars="0" w:firstLine="0"/>
              <w:rPr>
                <w:rFonts w:ascii="宋体"/>
              </w:rPr>
            </w:pPr>
            <w:r>
              <w:rPr>
                <w:rFonts w:ascii="宋体" w:hAnsi="宋体" w:cs="宋体" w:hint="eastAsia"/>
              </w:rPr>
              <w:t>租赁成本</w:t>
            </w:r>
          </w:p>
        </w:tc>
        <w:tc>
          <w:tcPr>
            <w:tcW w:w="2722" w:type="dxa"/>
            <w:vAlign w:val="center"/>
          </w:tcPr>
          <w:p w:rsidR="00892581" w:rsidRDefault="00E12296">
            <w:pPr>
              <w:ind w:firstLineChars="0" w:firstLine="0"/>
              <w:rPr>
                <w:rFonts w:ascii="宋体"/>
              </w:rPr>
            </w:pPr>
            <w:r>
              <w:rPr>
                <w:rFonts w:ascii="宋体" w:hAnsi="宋体" w:cs="宋体" w:hint="eastAsia"/>
              </w:rPr>
              <w:t>按实际租赁量计</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2</w:t>
            </w:r>
          </w:p>
        </w:tc>
        <w:tc>
          <w:tcPr>
            <w:tcW w:w="4193" w:type="dxa"/>
            <w:vAlign w:val="center"/>
          </w:tcPr>
          <w:p w:rsidR="00892581" w:rsidRDefault="00E12296">
            <w:pPr>
              <w:ind w:left="480" w:firstLineChars="0" w:firstLine="0"/>
              <w:rPr>
                <w:rFonts w:ascii="宋体"/>
              </w:rPr>
            </w:pPr>
            <w:r>
              <w:rPr>
                <w:rFonts w:ascii="宋体" w:hAnsi="宋体" w:cs="宋体" w:hint="eastAsia"/>
              </w:rPr>
              <w:t>重型</w:t>
            </w:r>
            <w:r>
              <w:rPr>
                <w:rFonts w:ascii="宋体" w:hAnsi="宋体" w:cs="宋体"/>
              </w:rPr>
              <w:t>(</w:t>
            </w:r>
            <w:r>
              <w:rPr>
                <w:rFonts w:ascii="宋体" w:hAnsi="宋体" w:cs="宋体" w:hint="eastAsia"/>
              </w:rPr>
              <w:t>托盘</w:t>
            </w:r>
            <w:r>
              <w:rPr>
                <w:rFonts w:ascii="宋体" w:hAnsi="宋体" w:cs="宋体"/>
              </w:rPr>
              <w:t>)</w:t>
            </w:r>
            <w:r>
              <w:rPr>
                <w:rFonts w:ascii="宋体" w:hAnsi="宋体" w:cs="宋体" w:hint="eastAsia"/>
              </w:rPr>
              <w:t>货架库区作业成本</w:t>
            </w:r>
          </w:p>
        </w:tc>
        <w:tc>
          <w:tcPr>
            <w:tcW w:w="2722" w:type="dxa"/>
            <w:vAlign w:val="center"/>
          </w:tcPr>
          <w:p w:rsidR="00892581" w:rsidRDefault="00E12296">
            <w:pPr>
              <w:ind w:firstLineChars="0" w:firstLine="0"/>
              <w:rPr>
                <w:rFonts w:ascii="宋体"/>
              </w:rPr>
            </w:pPr>
            <w:r>
              <w:rPr>
                <w:rFonts w:ascii="宋体" w:hAnsi="宋体" w:cs="宋体" w:hint="eastAsia"/>
              </w:rPr>
              <w:t>按实际成本计</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4</w:t>
            </w:r>
          </w:p>
        </w:tc>
        <w:tc>
          <w:tcPr>
            <w:tcW w:w="4193" w:type="dxa"/>
            <w:vAlign w:val="center"/>
          </w:tcPr>
          <w:p w:rsidR="00892581" w:rsidRDefault="00E12296">
            <w:pPr>
              <w:ind w:left="480" w:firstLineChars="0" w:firstLine="0"/>
              <w:rPr>
                <w:rFonts w:ascii="宋体"/>
              </w:rPr>
            </w:pPr>
            <w:r>
              <w:rPr>
                <w:rFonts w:ascii="宋体" w:hAnsi="宋体" w:cs="宋体" w:hint="eastAsia"/>
              </w:rPr>
              <w:t>月台理货及装车作业成本</w:t>
            </w:r>
          </w:p>
        </w:tc>
        <w:tc>
          <w:tcPr>
            <w:tcW w:w="2722" w:type="dxa"/>
            <w:vAlign w:val="center"/>
          </w:tcPr>
          <w:p w:rsidR="00892581" w:rsidRDefault="00E12296">
            <w:pPr>
              <w:ind w:firstLineChars="0" w:firstLine="0"/>
              <w:rPr>
                <w:rFonts w:ascii="宋体"/>
              </w:rPr>
            </w:pPr>
            <w:r>
              <w:rPr>
                <w:rFonts w:ascii="宋体" w:hAnsi="宋体" w:cs="宋体" w:hint="eastAsia"/>
              </w:rPr>
              <w:t>按实际成本计</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lastRenderedPageBreak/>
              <w:t>5</w:t>
            </w:r>
          </w:p>
        </w:tc>
        <w:tc>
          <w:tcPr>
            <w:tcW w:w="4193" w:type="dxa"/>
            <w:vAlign w:val="center"/>
          </w:tcPr>
          <w:p w:rsidR="00892581" w:rsidRDefault="00E12296">
            <w:pPr>
              <w:ind w:left="480" w:firstLineChars="0" w:firstLine="0"/>
              <w:rPr>
                <w:rFonts w:ascii="宋体"/>
              </w:rPr>
            </w:pPr>
            <w:r>
              <w:rPr>
                <w:rFonts w:ascii="宋体" w:hAnsi="宋体" w:cs="宋体"/>
              </w:rPr>
              <w:t>7S</w:t>
            </w:r>
            <w:r>
              <w:rPr>
                <w:rFonts w:ascii="宋体" w:hAnsi="宋体" w:cs="宋体" w:hint="eastAsia"/>
              </w:rPr>
              <w:t>管理</w:t>
            </w:r>
          </w:p>
        </w:tc>
        <w:tc>
          <w:tcPr>
            <w:tcW w:w="2722" w:type="dxa"/>
            <w:vAlign w:val="center"/>
          </w:tcPr>
          <w:p w:rsidR="00892581" w:rsidRDefault="00E12296">
            <w:pPr>
              <w:ind w:firstLineChars="0" w:firstLine="0"/>
              <w:rPr>
                <w:rFonts w:ascii="宋体"/>
              </w:rPr>
            </w:pPr>
            <w:r>
              <w:rPr>
                <w:rFonts w:ascii="宋体" w:hAnsi="宋体" w:cs="宋体" w:hint="eastAsia"/>
              </w:rPr>
              <w:t>未进行</w:t>
            </w:r>
            <w:r>
              <w:rPr>
                <w:rFonts w:ascii="宋体" w:hAnsi="宋体" w:cs="宋体"/>
              </w:rPr>
              <w:t>7S</w:t>
            </w:r>
            <w:r>
              <w:rPr>
                <w:rFonts w:ascii="宋体" w:hAnsi="宋体" w:cs="宋体" w:hint="eastAsia"/>
              </w:rPr>
              <w:t>管理的罚款</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6</w:t>
            </w:r>
          </w:p>
        </w:tc>
        <w:tc>
          <w:tcPr>
            <w:tcW w:w="4193" w:type="dxa"/>
            <w:vAlign w:val="center"/>
          </w:tcPr>
          <w:p w:rsidR="00892581" w:rsidRDefault="00E12296">
            <w:pPr>
              <w:ind w:left="480" w:firstLineChars="0" w:firstLine="0"/>
              <w:rPr>
                <w:rFonts w:ascii="宋体"/>
              </w:rPr>
            </w:pPr>
            <w:r>
              <w:rPr>
                <w:rFonts w:ascii="宋体" w:hAnsi="宋体" w:cs="宋体" w:hint="eastAsia"/>
              </w:rPr>
              <w:t>人工费用</w:t>
            </w:r>
          </w:p>
        </w:tc>
        <w:tc>
          <w:tcPr>
            <w:tcW w:w="2722" w:type="dxa"/>
            <w:vAlign w:val="center"/>
          </w:tcPr>
          <w:p w:rsidR="00892581" w:rsidRDefault="00E12296">
            <w:pPr>
              <w:ind w:firstLineChars="0" w:firstLine="0"/>
              <w:rPr>
                <w:rFonts w:ascii="宋体"/>
              </w:rPr>
            </w:pPr>
            <w:r>
              <w:rPr>
                <w:rFonts w:ascii="宋体" w:hAnsi="宋体" w:cs="宋体" w:hint="eastAsia"/>
              </w:rPr>
              <w:t>按实际成本计</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7</w:t>
            </w:r>
          </w:p>
        </w:tc>
        <w:tc>
          <w:tcPr>
            <w:tcW w:w="4193" w:type="dxa"/>
            <w:vAlign w:val="center"/>
          </w:tcPr>
          <w:p w:rsidR="00892581" w:rsidRDefault="00E12296">
            <w:pPr>
              <w:ind w:left="480" w:firstLineChars="0" w:firstLine="0"/>
              <w:rPr>
                <w:rFonts w:ascii="宋体"/>
              </w:rPr>
            </w:pPr>
            <w:r>
              <w:rPr>
                <w:rFonts w:ascii="宋体" w:hAnsi="宋体" w:cs="宋体" w:hint="eastAsia"/>
              </w:rPr>
              <w:t>团队协作程度</w:t>
            </w:r>
          </w:p>
        </w:tc>
        <w:tc>
          <w:tcPr>
            <w:tcW w:w="2722" w:type="dxa"/>
            <w:vAlign w:val="center"/>
          </w:tcPr>
          <w:p w:rsidR="00892581" w:rsidRDefault="00E12296">
            <w:pPr>
              <w:ind w:firstLineChars="0" w:firstLine="0"/>
              <w:rPr>
                <w:rFonts w:ascii="宋体"/>
              </w:rPr>
            </w:pPr>
            <w:r>
              <w:rPr>
                <w:rFonts w:ascii="宋体" w:hAnsi="宋体" w:cs="宋体" w:hint="eastAsia"/>
              </w:rPr>
              <w:t>按作业成本</w:t>
            </w:r>
            <w:r>
              <w:rPr>
                <w:rFonts w:ascii="宋体" w:hAnsi="宋体" w:cs="宋体"/>
              </w:rPr>
              <w:t>5%</w:t>
            </w:r>
            <w:r>
              <w:rPr>
                <w:rFonts w:ascii="宋体" w:hAnsi="宋体" w:cs="宋体" w:hint="eastAsia"/>
              </w:rPr>
              <w:t>计算</w:t>
            </w:r>
          </w:p>
        </w:tc>
      </w:tr>
      <w:tr w:rsidR="00892581">
        <w:trPr>
          <w:trHeight w:val="476"/>
          <w:jc w:val="center"/>
        </w:trPr>
        <w:tc>
          <w:tcPr>
            <w:tcW w:w="1607" w:type="dxa"/>
            <w:vAlign w:val="center"/>
          </w:tcPr>
          <w:p w:rsidR="00892581" w:rsidRDefault="00E12296">
            <w:pPr>
              <w:ind w:left="480" w:firstLineChars="0" w:firstLine="0"/>
              <w:rPr>
                <w:rFonts w:ascii="宋体" w:hAnsi="宋体" w:cs="宋体"/>
              </w:rPr>
            </w:pPr>
            <w:r>
              <w:rPr>
                <w:rFonts w:ascii="宋体" w:hAnsi="宋体" w:cs="宋体"/>
              </w:rPr>
              <w:t>8</w:t>
            </w:r>
          </w:p>
        </w:tc>
        <w:tc>
          <w:tcPr>
            <w:tcW w:w="4193" w:type="dxa"/>
            <w:vAlign w:val="center"/>
          </w:tcPr>
          <w:p w:rsidR="00892581" w:rsidRDefault="00E12296">
            <w:pPr>
              <w:ind w:left="480" w:firstLineChars="0" w:firstLine="0"/>
              <w:rPr>
                <w:rFonts w:ascii="宋体"/>
              </w:rPr>
            </w:pPr>
            <w:r>
              <w:rPr>
                <w:rFonts w:ascii="宋体" w:hAnsi="宋体" w:cs="宋体" w:hint="eastAsia"/>
              </w:rPr>
              <w:t>操作安全隐患</w:t>
            </w:r>
          </w:p>
        </w:tc>
        <w:tc>
          <w:tcPr>
            <w:tcW w:w="2722" w:type="dxa"/>
            <w:vAlign w:val="center"/>
          </w:tcPr>
          <w:p w:rsidR="00892581" w:rsidRDefault="00E12296">
            <w:pPr>
              <w:ind w:firstLineChars="0" w:firstLine="0"/>
              <w:rPr>
                <w:rFonts w:ascii="宋体"/>
              </w:rPr>
            </w:pPr>
            <w:r>
              <w:rPr>
                <w:rFonts w:ascii="宋体" w:hAnsi="宋体" w:cs="宋体" w:hint="eastAsia"/>
              </w:rPr>
              <w:t>按作业成本的</w:t>
            </w:r>
            <w:r>
              <w:rPr>
                <w:rFonts w:ascii="宋体" w:hAnsi="宋体" w:cs="宋体"/>
              </w:rPr>
              <w:t>50%</w:t>
            </w:r>
            <w:r>
              <w:rPr>
                <w:rFonts w:ascii="宋体" w:hAnsi="宋体" w:cs="宋体" w:hint="eastAsia"/>
              </w:rPr>
              <w:t>加扣</w:t>
            </w:r>
          </w:p>
        </w:tc>
      </w:tr>
    </w:tbl>
    <w:p w:rsidR="00892581" w:rsidRDefault="00E12296">
      <w:pPr>
        <w:ind w:firstLineChars="0" w:firstLine="0"/>
        <w:rPr>
          <w:rFonts w:ascii="宋体"/>
          <w:b/>
          <w:bCs/>
          <w:sz w:val="28"/>
          <w:szCs w:val="28"/>
        </w:rPr>
      </w:pPr>
      <w:r>
        <w:rPr>
          <w:rFonts w:ascii="宋体" w:hAnsi="宋体" w:cs="宋体" w:hint="eastAsia"/>
          <w:b/>
          <w:bCs/>
          <w:sz w:val="28"/>
          <w:szCs w:val="28"/>
        </w:rPr>
        <w:t>十一、评分方法</w:t>
      </w:r>
    </w:p>
    <w:p w:rsidR="00892581" w:rsidRDefault="00E12296">
      <w:pPr>
        <w:ind w:left="480" w:firstLineChars="0" w:firstLine="0"/>
        <w:rPr>
          <w:rFonts w:ascii="宋体"/>
        </w:rPr>
      </w:pPr>
      <w:bookmarkStart w:id="10" w:name="_Toc10662"/>
      <w:bookmarkStart w:id="11" w:name="_Toc18957"/>
      <w:r>
        <w:rPr>
          <w:rFonts w:ascii="宋体" w:hAnsi="宋体" w:cs="宋体" w:hint="eastAsia"/>
        </w:rPr>
        <w:t>（一）评分标准制定原则</w:t>
      </w:r>
      <w:bookmarkEnd w:id="10"/>
      <w:bookmarkEnd w:id="11"/>
    </w:p>
    <w:p w:rsidR="00892581" w:rsidRDefault="00E12296">
      <w:pPr>
        <w:ind w:firstLine="480"/>
        <w:rPr>
          <w:rFonts w:ascii="宋体"/>
        </w:rPr>
      </w:pPr>
      <w:bookmarkStart w:id="12" w:name="_Toc9537"/>
      <w:bookmarkStart w:id="13" w:name="_Toc376531674"/>
      <w:r>
        <w:rPr>
          <w:rFonts w:ascii="宋体" w:hAnsi="宋体" w:cs="宋体" w:hint="eastAsia"/>
        </w:rPr>
        <w:t>采用过程评价与结果评价相结合、能力评价与职业素养评价相结合的评价方式，评分标准以“公平、公正、公开”为原则。</w:t>
      </w:r>
    </w:p>
    <w:p w:rsidR="00892581" w:rsidRDefault="00E12296">
      <w:pPr>
        <w:ind w:left="480" w:firstLineChars="0" w:firstLine="0"/>
        <w:rPr>
          <w:rFonts w:ascii="宋体"/>
        </w:rPr>
      </w:pPr>
      <w:r>
        <w:rPr>
          <w:rFonts w:ascii="宋体" w:hAnsi="宋体" w:cs="宋体" w:hint="eastAsia"/>
        </w:rPr>
        <w:t>为了保证评分“公平、公正、公开”，采取以下措施：</w:t>
      </w:r>
    </w:p>
    <w:p w:rsidR="00892581" w:rsidRDefault="00E12296">
      <w:pPr>
        <w:ind w:left="480" w:firstLineChars="0" w:firstLine="0"/>
        <w:rPr>
          <w:rFonts w:ascii="宋体"/>
        </w:rPr>
      </w:pPr>
      <w:r>
        <w:rPr>
          <w:rFonts w:ascii="宋体" w:hAnsi="宋体" w:cs="宋体"/>
        </w:rPr>
        <w:t>1.</w:t>
      </w:r>
      <w:r>
        <w:rPr>
          <w:rFonts w:ascii="宋体" w:hAnsi="宋体" w:cs="宋体" w:hint="eastAsia"/>
        </w:rPr>
        <w:t>考核内容、样题和评分标准公开。</w:t>
      </w:r>
    </w:p>
    <w:p w:rsidR="00892581" w:rsidRDefault="00E12296">
      <w:pPr>
        <w:ind w:firstLine="480"/>
        <w:rPr>
          <w:rFonts w:ascii="宋体"/>
        </w:rPr>
      </w:pPr>
      <w:r>
        <w:rPr>
          <w:rFonts w:ascii="宋体" w:hAnsi="宋体" w:cs="宋体"/>
        </w:rPr>
        <w:t>2.</w:t>
      </w:r>
      <w:r>
        <w:rPr>
          <w:rFonts w:ascii="宋体" w:hAnsi="宋体" w:cs="宋体" w:hint="eastAsia"/>
        </w:rPr>
        <w:t>认真调试设施设备、计算机、系统软硬件，保证与考核应具备的条件一致，将故障率降到最低点。</w:t>
      </w:r>
    </w:p>
    <w:p w:rsidR="00892581" w:rsidRDefault="00E12296">
      <w:pPr>
        <w:ind w:firstLine="480"/>
        <w:rPr>
          <w:rFonts w:ascii="宋体"/>
        </w:rPr>
      </w:pPr>
      <w:r>
        <w:rPr>
          <w:rFonts w:ascii="宋体" w:hAnsi="宋体" w:cs="宋体"/>
        </w:rPr>
        <w:t>3.</w:t>
      </w:r>
      <w:r>
        <w:rPr>
          <w:rFonts w:ascii="宋体" w:hAnsi="宋体" w:cs="宋体" w:hint="eastAsia"/>
        </w:rPr>
        <w:t>并对裁判的判罚进行分析对比，对不合理的判罚进行纠正，以保证裁判判罚标准一致。</w:t>
      </w:r>
    </w:p>
    <w:p w:rsidR="00892581" w:rsidRDefault="00E12296">
      <w:pPr>
        <w:ind w:left="480" w:firstLineChars="0" w:firstLine="0"/>
        <w:rPr>
          <w:rFonts w:ascii="宋体"/>
        </w:rPr>
      </w:pPr>
      <w:r>
        <w:rPr>
          <w:rFonts w:ascii="宋体" w:hAnsi="宋体" w:cs="宋体"/>
        </w:rPr>
        <w:t>4.</w:t>
      </w:r>
      <w:r>
        <w:rPr>
          <w:rFonts w:ascii="宋体" w:hAnsi="宋体" w:cs="宋体" w:hint="eastAsia"/>
        </w:rPr>
        <w:t>加强试题保密工作，确保竞赛的公平、公正。</w:t>
      </w:r>
    </w:p>
    <w:p w:rsidR="00892581" w:rsidRDefault="00E12296">
      <w:pPr>
        <w:ind w:left="480" w:firstLineChars="0" w:firstLine="0"/>
        <w:rPr>
          <w:rFonts w:ascii="宋体"/>
        </w:rPr>
      </w:pPr>
      <w:r>
        <w:rPr>
          <w:rFonts w:ascii="宋体" w:hAnsi="宋体" w:cs="宋体"/>
        </w:rPr>
        <w:t>5.</w:t>
      </w:r>
      <w:r>
        <w:rPr>
          <w:rFonts w:ascii="宋体" w:hAnsi="宋体" w:cs="宋体" w:hint="eastAsia"/>
        </w:rPr>
        <w:t>利用比赛QQ群及时更新大赛信息。</w:t>
      </w:r>
    </w:p>
    <w:p w:rsidR="00892581" w:rsidRDefault="00E12296">
      <w:pPr>
        <w:ind w:left="480" w:firstLineChars="0" w:firstLine="0"/>
        <w:rPr>
          <w:rFonts w:ascii="宋体"/>
        </w:rPr>
      </w:pPr>
      <w:bookmarkStart w:id="14" w:name="_Toc11157"/>
      <w:bookmarkStart w:id="15" w:name="_Toc4606"/>
      <w:r>
        <w:rPr>
          <w:rFonts w:ascii="宋体" w:hAnsi="宋体" w:cs="宋体" w:hint="eastAsia"/>
        </w:rPr>
        <w:t>（二）评分方法</w:t>
      </w:r>
      <w:bookmarkEnd w:id="12"/>
      <w:bookmarkEnd w:id="13"/>
      <w:bookmarkEnd w:id="14"/>
      <w:bookmarkEnd w:id="15"/>
    </w:p>
    <w:p w:rsidR="00892581" w:rsidRDefault="00E12296">
      <w:pPr>
        <w:ind w:firstLine="480"/>
        <w:rPr>
          <w:rFonts w:ascii="宋体"/>
        </w:rPr>
      </w:pPr>
      <w:r>
        <w:rPr>
          <w:rFonts w:ascii="宋体" w:hAnsi="宋体" w:cs="宋体"/>
        </w:rPr>
        <w:t>2</w:t>
      </w:r>
      <w:r>
        <w:rPr>
          <w:rFonts w:ascii="宋体" w:hAnsi="宋体" w:cs="宋体" w:hint="eastAsia"/>
        </w:rPr>
        <w:t>．物流作业方案设计满分为</w:t>
      </w:r>
      <w:r>
        <w:rPr>
          <w:rFonts w:ascii="宋体" w:hAnsi="宋体" w:cs="宋体"/>
        </w:rPr>
        <w:t>100</w:t>
      </w:r>
      <w:r>
        <w:rPr>
          <w:rFonts w:ascii="宋体" w:hAnsi="宋体" w:cs="宋体" w:hint="eastAsia"/>
        </w:rPr>
        <w:t>分（占总分5</w:t>
      </w:r>
      <w:r>
        <w:rPr>
          <w:rFonts w:ascii="宋体" w:hAnsi="宋体" w:cs="宋体"/>
        </w:rPr>
        <w:t>0%</w:t>
      </w:r>
      <w:r>
        <w:rPr>
          <w:rFonts w:ascii="宋体" w:hAnsi="宋体" w:cs="宋体" w:hint="eastAsia"/>
        </w:rPr>
        <w:t>），裁判依据评分细则对选手的设计方案进行评分。</w:t>
      </w:r>
    </w:p>
    <w:p w:rsidR="00892581" w:rsidRDefault="00E12296">
      <w:pPr>
        <w:ind w:firstLine="480"/>
        <w:rPr>
          <w:rFonts w:ascii="宋体"/>
        </w:rPr>
      </w:pPr>
      <w:r>
        <w:rPr>
          <w:rFonts w:ascii="宋体" w:hAnsi="宋体" w:cs="宋体"/>
        </w:rPr>
        <w:t>3</w:t>
      </w:r>
      <w:r>
        <w:rPr>
          <w:rFonts w:ascii="宋体" w:hAnsi="宋体" w:cs="宋体" w:hint="eastAsia"/>
        </w:rPr>
        <w:t>．物流作业方案实施按成本进行核算，裁判依据评分细则对选手在方案实施过程中的操作进行成本计核，系统自动根据设定公式，将成本自动转换为分数。（占总分5</w:t>
      </w:r>
      <w:r>
        <w:rPr>
          <w:rFonts w:ascii="宋体" w:hAnsi="宋体" w:cs="宋体"/>
        </w:rPr>
        <w:t>0%</w:t>
      </w:r>
      <w:r>
        <w:rPr>
          <w:rFonts w:ascii="宋体" w:hAnsi="宋体" w:cs="宋体" w:hint="eastAsia"/>
        </w:rPr>
        <w:t>）。</w:t>
      </w:r>
    </w:p>
    <w:p w:rsidR="00892581" w:rsidRDefault="00E12296">
      <w:pPr>
        <w:ind w:firstLine="480"/>
        <w:rPr>
          <w:rFonts w:ascii="宋体"/>
        </w:rPr>
      </w:pPr>
      <w:r>
        <w:rPr>
          <w:rFonts w:ascii="宋体" w:hAnsi="宋体" w:cs="宋体"/>
        </w:rPr>
        <w:t>4</w:t>
      </w:r>
      <w:r>
        <w:rPr>
          <w:rFonts w:ascii="宋体" w:hAnsi="宋体" w:cs="宋体" w:hint="eastAsia"/>
        </w:rPr>
        <w:t>．团队总成绩</w:t>
      </w:r>
      <w:r>
        <w:rPr>
          <w:rFonts w:ascii="宋体" w:hAnsi="宋体" w:cs="宋体"/>
        </w:rPr>
        <w:t>=</w:t>
      </w:r>
      <w:r>
        <w:rPr>
          <w:rFonts w:ascii="宋体" w:hAnsi="宋体" w:cs="宋体" w:hint="eastAsia"/>
        </w:rPr>
        <w:t>方案设计成绩×5</w:t>
      </w:r>
      <w:r>
        <w:rPr>
          <w:rFonts w:ascii="宋体" w:hAnsi="宋体" w:cs="宋体"/>
        </w:rPr>
        <w:t>0%+</w:t>
      </w:r>
      <w:r>
        <w:rPr>
          <w:rFonts w:ascii="宋体" w:hAnsi="宋体" w:cs="宋体" w:hint="eastAsia"/>
        </w:rPr>
        <w:t>方案实施成绩×5</w:t>
      </w:r>
      <w:r>
        <w:rPr>
          <w:rFonts w:ascii="宋体" w:hAnsi="宋体" w:cs="宋体"/>
        </w:rPr>
        <w:t>0%</w:t>
      </w:r>
      <w:r>
        <w:rPr>
          <w:rFonts w:ascii="宋体" w:hAnsi="宋体" w:cs="宋体" w:hint="eastAsia"/>
        </w:rPr>
        <w:t>。</w:t>
      </w:r>
    </w:p>
    <w:p w:rsidR="00892581" w:rsidRDefault="00E12296">
      <w:pPr>
        <w:ind w:firstLineChars="0" w:firstLine="0"/>
        <w:rPr>
          <w:rFonts w:ascii="宋体"/>
          <w:b/>
          <w:bCs/>
          <w:sz w:val="28"/>
          <w:szCs w:val="28"/>
        </w:rPr>
      </w:pPr>
      <w:r>
        <w:rPr>
          <w:rFonts w:ascii="宋体" w:hAnsi="宋体" w:cs="宋体" w:hint="eastAsia"/>
          <w:b/>
          <w:bCs/>
          <w:sz w:val="28"/>
          <w:szCs w:val="28"/>
        </w:rPr>
        <w:t>十二、激励措施</w:t>
      </w:r>
    </w:p>
    <w:p w:rsidR="00892581" w:rsidRDefault="00E12296">
      <w:pPr>
        <w:ind w:firstLine="480"/>
        <w:rPr>
          <w:rFonts w:ascii="宋体"/>
        </w:rPr>
      </w:pPr>
      <w:r>
        <w:rPr>
          <w:rFonts w:ascii="宋体" w:hAnsi="宋体" w:cs="宋体"/>
        </w:rPr>
        <w:t>1.</w:t>
      </w:r>
      <w:r>
        <w:rPr>
          <w:rFonts w:ascii="宋体" w:hAnsi="宋体" w:cs="宋体" w:hint="eastAsia"/>
        </w:rPr>
        <w:t>各竞赛项目分设一、二、三等奖，获奖比例为实际参赛人（队）数的</w:t>
      </w:r>
      <w:r>
        <w:rPr>
          <w:rFonts w:ascii="宋体" w:hAnsi="宋体" w:cs="宋体"/>
        </w:rPr>
        <w:t>10%</w:t>
      </w:r>
      <w:r>
        <w:rPr>
          <w:rFonts w:ascii="宋体" w:hAnsi="宋体" w:cs="宋体" w:hint="eastAsia"/>
        </w:rPr>
        <w:t>、15</w:t>
      </w:r>
      <w:r>
        <w:rPr>
          <w:rFonts w:ascii="宋体" w:hAnsi="宋体" w:cs="宋体"/>
        </w:rPr>
        <w:t>%</w:t>
      </w:r>
      <w:r>
        <w:rPr>
          <w:rFonts w:ascii="宋体" w:hAnsi="宋体" w:cs="宋体" w:hint="eastAsia"/>
        </w:rPr>
        <w:t>、20</w:t>
      </w:r>
      <w:r>
        <w:rPr>
          <w:rFonts w:ascii="宋体" w:hAnsi="宋体" w:cs="宋体"/>
        </w:rPr>
        <w:t>%</w:t>
      </w:r>
      <w:r>
        <w:rPr>
          <w:rFonts w:ascii="宋体" w:hAnsi="宋体" w:cs="宋体" w:hint="eastAsia"/>
        </w:rPr>
        <w:t>，获奖选手由竞赛主办单位颁发获奖证书。</w:t>
      </w:r>
    </w:p>
    <w:p w:rsidR="000E1348" w:rsidRDefault="000E1348">
      <w:pPr>
        <w:ind w:firstLineChars="0" w:firstLine="0"/>
        <w:rPr>
          <w:rFonts w:ascii="宋体" w:hAnsi="宋体" w:cs="宋体" w:hint="eastAsia"/>
          <w:b/>
          <w:bCs/>
          <w:sz w:val="28"/>
          <w:szCs w:val="28"/>
        </w:rPr>
      </w:pPr>
    </w:p>
    <w:p w:rsidR="00CA0D0E" w:rsidRDefault="00E12296">
      <w:pPr>
        <w:ind w:firstLineChars="0" w:firstLine="0"/>
        <w:rPr>
          <w:rFonts w:ascii="宋体" w:hAnsi="宋体" w:cs="宋体" w:hint="eastAsia"/>
          <w:b/>
          <w:bCs/>
          <w:sz w:val="28"/>
          <w:szCs w:val="28"/>
        </w:rPr>
      </w:pPr>
      <w:r>
        <w:rPr>
          <w:rFonts w:ascii="宋体" w:hAnsi="宋体" w:cs="宋体" w:hint="eastAsia"/>
          <w:b/>
          <w:bCs/>
          <w:sz w:val="28"/>
          <w:szCs w:val="28"/>
        </w:rPr>
        <w:t>十三、</w:t>
      </w:r>
      <w:r w:rsidR="00CA0D0E">
        <w:rPr>
          <w:rFonts w:ascii="宋体" w:hAnsi="宋体" w:cs="宋体" w:hint="eastAsia"/>
          <w:b/>
          <w:bCs/>
          <w:sz w:val="28"/>
          <w:szCs w:val="28"/>
        </w:rPr>
        <w:t>竞赛组织保障</w:t>
      </w:r>
    </w:p>
    <w:p w:rsidR="00CA0D0E" w:rsidRPr="000E1348" w:rsidRDefault="00CA0D0E" w:rsidP="000E1348">
      <w:pPr>
        <w:spacing w:line="480" w:lineRule="exact"/>
        <w:ind w:firstLine="560"/>
        <w:rPr>
          <w:rFonts w:ascii="宋体" w:hAnsi="宋体" w:hint="eastAsia"/>
          <w:sz w:val="28"/>
          <w:szCs w:val="28"/>
        </w:rPr>
      </w:pPr>
      <w:r w:rsidRPr="000E1348">
        <w:rPr>
          <w:rFonts w:ascii="宋体" w:hAnsi="宋体" w:hint="eastAsia"/>
          <w:sz w:val="28"/>
          <w:szCs w:val="28"/>
        </w:rPr>
        <w:t>为保障竞赛顺利进行，成立竞赛工作领导小组</w:t>
      </w:r>
      <w:r w:rsidR="000E1348">
        <w:rPr>
          <w:rFonts w:ascii="宋体" w:hAnsi="宋体" w:hint="eastAsia"/>
          <w:sz w:val="28"/>
          <w:szCs w:val="28"/>
        </w:rPr>
        <w:t>。</w:t>
      </w:r>
    </w:p>
    <w:p w:rsidR="00CA0D0E" w:rsidRPr="00A04BF4" w:rsidRDefault="00CA0D0E" w:rsidP="00CA0D0E">
      <w:pPr>
        <w:spacing w:line="480" w:lineRule="exact"/>
        <w:ind w:firstLine="560"/>
        <w:rPr>
          <w:rFonts w:ascii="宋体" w:hAnsi="宋体" w:hint="eastAsia"/>
          <w:sz w:val="28"/>
          <w:szCs w:val="28"/>
        </w:rPr>
      </w:pPr>
      <w:r w:rsidRPr="00A04BF4">
        <w:rPr>
          <w:rFonts w:ascii="宋体" w:hAnsi="宋体" w:hint="eastAsia"/>
          <w:sz w:val="28"/>
          <w:szCs w:val="28"/>
        </w:rPr>
        <w:lastRenderedPageBreak/>
        <w:t>组  长：</w:t>
      </w:r>
      <w:r>
        <w:rPr>
          <w:rFonts w:ascii="宋体" w:hAnsi="宋体" w:hint="eastAsia"/>
          <w:sz w:val="28"/>
          <w:szCs w:val="28"/>
        </w:rPr>
        <w:t>赵柏森</w:t>
      </w:r>
    </w:p>
    <w:p w:rsidR="00CA0D0E" w:rsidRPr="00A04BF4" w:rsidRDefault="00CA0D0E" w:rsidP="000E1348">
      <w:pPr>
        <w:spacing w:line="480" w:lineRule="exact"/>
        <w:ind w:firstLine="560"/>
        <w:rPr>
          <w:rFonts w:ascii="宋体" w:hAnsi="宋体" w:hint="eastAsia"/>
          <w:sz w:val="28"/>
          <w:szCs w:val="28"/>
        </w:rPr>
      </w:pPr>
      <w:r w:rsidRPr="00A04BF4">
        <w:rPr>
          <w:rFonts w:ascii="宋体" w:hAnsi="宋体" w:hint="eastAsia"/>
          <w:sz w:val="28"/>
          <w:szCs w:val="28"/>
        </w:rPr>
        <w:t>成  员：</w:t>
      </w:r>
      <w:r>
        <w:rPr>
          <w:rFonts w:ascii="宋体" w:hAnsi="宋体" w:hint="eastAsia"/>
          <w:sz w:val="28"/>
          <w:szCs w:val="28"/>
        </w:rPr>
        <w:t>李雷</w:t>
      </w:r>
      <w:r w:rsidRPr="00A04BF4">
        <w:rPr>
          <w:rFonts w:ascii="宋体" w:hAnsi="宋体" w:hint="eastAsia"/>
          <w:sz w:val="28"/>
          <w:szCs w:val="28"/>
        </w:rPr>
        <w:t xml:space="preserve">   王永健</w:t>
      </w:r>
      <w:r>
        <w:rPr>
          <w:rFonts w:ascii="宋体" w:hAnsi="宋体" w:hint="eastAsia"/>
          <w:sz w:val="28"/>
          <w:szCs w:val="28"/>
        </w:rPr>
        <w:t xml:space="preserve">   </w:t>
      </w:r>
      <w:r w:rsidR="000E1348">
        <w:rPr>
          <w:rFonts w:ascii="宋体" w:hAnsi="宋体" w:hint="eastAsia"/>
          <w:sz w:val="28"/>
          <w:szCs w:val="28"/>
        </w:rPr>
        <w:t xml:space="preserve">朱兵   </w:t>
      </w:r>
      <w:r w:rsidRPr="00A04BF4">
        <w:rPr>
          <w:rFonts w:ascii="宋体" w:hAnsi="宋体" w:hint="eastAsia"/>
          <w:sz w:val="28"/>
          <w:szCs w:val="28"/>
        </w:rPr>
        <w:t>邵云雁</w:t>
      </w:r>
      <w:r w:rsidR="000E1348">
        <w:rPr>
          <w:rFonts w:ascii="宋体" w:hAnsi="宋体" w:hint="eastAsia"/>
          <w:sz w:val="28"/>
          <w:szCs w:val="28"/>
        </w:rPr>
        <w:t xml:space="preserve">   周红霞</w:t>
      </w:r>
    </w:p>
    <w:p w:rsidR="000E1348" w:rsidRDefault="00CA0D0E" w:rsidP="00CA0D0E">
      <w:pPr>
        <w:spacing w:line="480" w:lineRule="exact"/>
        <w:ind w:firstLine="560"/>
        <w:rPr>
          <w:rFonts w:ascii="宋体" w:hAnsi="宋体" w:hint="eastAsia"/>
          <w:sz w:val="28"/>
          <w:szCs w:val="28"/>
        </w:rPr>
      </w:pPr>
      <w:r w:rsidRPr="00A04BF4">
        <w:rPr>
          <w:rFonts w:ascii="宋体" w:hAnsi="宋体" w:hint="eastAsia"/>
          <w:sz w:val="28"/>
          <w:szCs w:val="28"/>
        </w:rPr>
        <w:t>领导小组下设</w:t>
      </w:r>
      <w:r w:rsidR="000E1348">
        <w:rPr>
          <w:rFonts w:ascii="宋体" w:hAnsi="宋体" w:hint="eastAsia"/>
          <w:sz w:val="28"/>
          <w:szCs w:val="28"/>
        </w:rPr>
        <w:t>竞赛</w:t>
      </w:r>
      <w:r w:rsidR="000E1348">
        <w:rPr>
          <w:rFonts w:ascii="宋体" w:hAnsi="宋体" w:cs="宋体" w:hint="eastAsia"/>
        </w:rPr>
        <w:t>突发安全事故应急工作领导小组、竞赛仲裁委员会。</w:t>
      </w:r>
    </w:p>
    <w:p w:rsidR="00CA0D0E" w:rsidRPr="00A04BF4" w:rsidRDefault="00CA0D0E" w:rsidP="00CA0D0E">
      <w:pPr>
        <w:spacing w:line="480" w:lineRule="exact"/>
        <w:ind w:firstLine="560"/>
        <w:rPr>
          <w:rFonts w:ascii="宋体" w:hAnsi="宋体" w:hint="eastAsia"/>
          <w:sz w:val="28"/>
          <w:szCs w:val="28"/>
        </w:rPr>
      </w:pPr>
    </w:p>
    <w:p w:rsidR="00CA0D0E" w:rsidRDefault="00CA0D0E">
      <w:pPr>
        <w:ind w:firstLineChars="0" w:firstLine="0"/>
        <w:rPr>
          <w:rFonts w:ascii="宋体" w:hAnsi="宋体" w:cs="宋体" w:hint="eastAsia"/>
          <w:b/>
          <w:bCs/>
          <w:sz w:val="28"/>
          <w:szCs w:val="28"/>
        </w:rPr>
      </w:pPr>
    </w:p>
    <w:p w:rsidR="00892581" w:rsidRDefault="00CA0D0E">
      <w:pPr>
        <w:ind w:firstLineChars="0" w:firstLine="0"/>
        <w:rPr>
          <w:rFonts w:ascii="宋体"/>
          <w:b/>
          <w:bCs/>
          <w:sz w:val="28"/>
          <w:szCs w:val="28"/>
        </w:rPr>
      </w:pPr>
      <w:r>
        <w:rPr>
          <w:rFonts w:ascii="宋体" w:hAnsi="宋体" w:cs="宋体" w:hint="eastAsia"/>
          <w:b/>
          <w:bCs/>
          <w:sz w:val="28"/>
          <w:szCs w:val="28"/>
        </w:rPr>
        <w:t>十四、</w:t>
      </w:r>
      <w:r w:rsidR="00E12296">
        <w:rPr>
          <w:rFonts w:ascii="宋体" w:hAnsi="宋体" w:cs="宋体" w:hint="eastAsia"/>
          <w:b/>
          <w:bCs/>
          <w:sz w:val="28"/>
          <w:szCs w:val="28"/>
        </w:rPr>
        <w:t>赛项安全</w:t>
      </w:r>
    </w:p>
    <w:p w:rsidR="00892581" w:rsidRDefault="00E12296">
      <w:pPr>
        <w:ind w:firstLine="480"/>
        <w:rPr>
          <w:rFonts w:ascii="宋体"/>
        </w:rPr>
      </w:pPr>
      <w:r>
        <w:rPr>
          <w:rFonts w:ascii="宋体" w:hAnsi="宋体" w:cs="宋体" w:hint="eastAsia"/>
        </w:rPr>
        <w:t>为确保赛项安全顺利地进行，保障各地参赛队师生的人身安全，及时有效地处理大赛期间突发安全事故，保证大赛安全有序地进行，特制定突发安全保障应急预案。</w:t>
      </w:r>
    </w:p>
    <w:p w:rsidR="00892581" w:rsidRDefault="00E12296">
      <w:pPr>
        <w:ind w:left="480" w:firstLineChars="0" w:firstLine="0"/>
        <w:rPr>
          <w:rFonts w:ascii="宋体"/>
        </w:rPr>
      </w:pPr>
      <w:bookmarkStart w:id="16" w:name="_Toc376531683"/>
      <w:bookmarkStart w:id="17" w:name="_Toc8993"/>
      <w:r>
        <w:rPr>
          <w:rFonts w:ascii="宋体" w:hAnsi="宋体" w:cs="宋体" w:hint="eastAsia"/>
        </w:rPr>
        <w:t>（一）组织机构</w:t>
      </w:r>
      <w:bookmarkEnd w:id="16"/>
      <w:bookmarkEnd w:id="17"/>
    </w:p>
    <w:p w:rsidR="00892581" w:rsidRDefault="00E12296">
      <w:pPr>
        <w:ind w:firstLine="480"/>
        <w:rPr>
          <w:rFonts w:ascii="宋体"/>
        </w:rPr>
      </w:pPr>
      <w:r>
        <w:rPr>
          <w:rFonts w:ascii="宋体" w:hAnsi="宋体" w:cs="宋体"/>
        </w:rPr>
        <w:t>1.</w:t>
      </w:r>
      <w:r>
        <w:rPr>
          <w:rFonts w:ascii="宋体" w:hAnsi="宋体" w:cs="宋体" w:hint="eastAsia"/>
        </w:rPr>
        <w:t>成立</w:t>
      </w:r>
      <w:r w:rsidR="000E1348">
        <w:rPr>
          <w:rFonts w:ascii="宋体" w:hAnsi="宋体" w:cs="宋体" w:hint="eastAsia"/>
        </w:rPr>
        <w:t>竞赛</w:t>
      </w:r>
      <w:r>
        <w:rPr>
          <w:rFonts w:ascii="宋体" w:hAnsi="宋体" w:cs="宋体" w:hint="eastAsia"/>
        </w:rPr>
        <w:t>突发安全事故应急工作</w:t>
      </w:r>
      <w:r w:rsidR="000E1348">
        <w:rPr>
          <w:rFonts w:ascii="宋体" w:hAnsi="宋体" w:cs="宋体" w:hint="eastAsia"/>
        </w:rPr>
        <w:t>领导</w:t>
      </w:r>
      <w:r>
        <w:rPr>
          <w:rFonts w:ascii="宋体" w:hAnsi="宋体" w:cs="宋体" w:hint="eastAsia"/>
        </w:rPr>
        <w:t>小组，由</w:t>
      </w:r>
      <w:r w:rsidR="00EF55C9">
        <w:rPr>
          <w:rFonts w:ascii="宋体" w:hAnsi="宋体" w:cs="宋体" w:hint="eastAsia"/>
        </w:rPr>
        <w:t>学校教务处、安稳办、基建后勤处</w:t>
      </w:r>
      <w:r>
        <w:rPr>
          <w:rFonts w:ascii="宋体" w:hAnsi="宋体" w:cs="宋体" w:hint="eastAsia"/>
        </w:rPr>
        <w:t>人员组成。</w:t>
      </w:r>
    </w:p>
    <w:p w:rsidR="00892581" w:rsidRDefault="00E12296">
      <w:pPr>
        <w:ind w:firstLine="480"/>
        <w:rPr>
          <w:rFonts w:ascii="宋体"/>
        </w:rPr>
      </w:pPr>
      <w:r>
        <w:rPr>
          <w:rFonts w:ascii="宋体" w:hAnsi="宋体" w:cs="宋体"/>
        </w:rPr>
        <w:t>2.</w:t>
      </w:r>
      <w:r w:rsidR="000E1348">
        <w:rPr>
          <w:rFonts w:ascii="宋体" w:hAnsi="宋体" w:cs="宋体" w:hint="eastAsia"/>
        </w:rPr>
        <w:t>竞赛</w:t>
      </w:r>
      <w:r>
        <w:rPr>
          <w:rFonts w:ascii="宋体" w:hAnsi="宋体" w:cs="宋体" w:hint="eastAsia"/>
        </w:rPr>
        <w:t>突发安全事故应急工作领导小组职责</w:t>
      </w:r>
    </w:p>
    <w:p w:rsidR="00892581" w:rsidRDefault="00E12296">
      <w:pPr>
        <w:ind w:firstLine="480"/>
        <w:rPr>
          <w:rFonts w:ascii="宋体"/>
        </w:rPr>
      </w:pPr>
      <w:r>
        <w:rPr>
          <w:rFonts w:ascii="宋体" w:hAnsi="宋体" w:cs="宋体" w:hint="eastAsia"/>
        </w:rPr>
        <w:t>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rsidR="00892581" w:rsidRDefault="00E12296">
      <w:pPr>
        <w:ind w:left="480" w:firstLineChars="0" w:firstLine="0"/>
        <w:rPr>
          <w:rFonts w:ascii="宋体"/>
        </w:rPr>
      </w:pPr>
      <w:bookmarkStart w:id="18" w:name="_Toc376531684"/>
      <w:bookmarkStart w:id="19" w:name="_Toc312"/>
      <w:r>
        <w:rPr>
          <w:rFonts w:ascii="宋体" w:hAnsi="宋体" w:cs="宋体" w:hint="eastAsia"/>
        </w:rPr>
        <w:t>（二）安全事故报告及处理程序</w:t>
      </w:r>
      <w:bookmarkEnd w:id="18"/>
      <w:bookmarkEnd w:id="19"/>
    </w:p>
    <w:p w:rsidR="00892581" w:rsidRDefault="00E12296">
      <w:pPr>
        <w:ind w:firstLine="480"/>
        <w:rPr>
          <w:rFonts w:ascii="宋体"/>
        </w:rPr>
      </w:pPr>
      <w:r>
        <w:rPr>
          <w:rFonts w:ascii="宋体" w:hAnsi="宋体" w:cs="宋体"/>
        </w:rPr>
        <w:t>1.</w:t>
      </w:r>
      <w:r>
        <w:rPr>
          <w:rFonts w:ascii="宋体" w:hAnsi="宋体" w:cs="宋体" w:hint="eastAsia"/>
        </w:rPr>
        <w:t>大赛过程中如遇突发安全事故后，有关人员必须立即向领导小组报告，并及时向有关部门报案请求援助。</w:t>
      </w:r>
    </w:p>
    <w:p w:rsidR="00892581" w:rsidRDefault="00E12296">
      <w:pPr>
        <w:ind w:firstLine="480"/>
        <w:rPr>
          <w:rFonts w:ascii="宋体"/>
        </w:rPr>
      </w:pPr>
      <w:r>
        <w:rPr>
          <w:rFonts w:ascii="宋体" w:hAnsi="宋体" w:cs="宋体"/>
        </w:rPr>
        <w:t>2.</w:t>
      </w:r>
      <w:r>
        <w:rPr>
          <w:rFonts w:ascii="宋体" w:hAnsi="宋体" w:cs="宋体" w:hint="eastAsia"/>
        </w:rPr>
        <w:t>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rsidR="00892581" w:rsidRDefault="00E12296">
      <w:pPr>
        <w:ind w:firstLine="480"/>
        <w:rPr>
          <w:rFonts w:ascii="宋体"/>
        </w:rPr>
      </w:pPr>
      <w:r>
        <w:rPr>
          <w:rFonts w:ascii="宋体" w:hAnsi="宋体" w:cs="宋体"/>
        </w:rPr>
        <w:t>3.</w:t>
      </w:r>
      <w:r>
        <w:rPr>
          <w:rFonts w:ascii="宋体" w:hAnsi="宋体" w:cs="宋体" w:hint="eastAsia"/>
        </w:rPr>
        <w:t>大赛突发安全事故应急领导小组接到大赛突发安全事故报告后，立即到达事故现场，迅速组织抢救和善后处置，并根据事故情况及时向上级部门汇报。</w:t>
      </w:r>
    </w:p>
    <w:p w:rsidR="00892581" w:rsidRDefault="00E12296">
      <w:pPr>
        <w:ind w:firstLine="480"/>
        <w:rPr>
          <w:rFonts w:ascii="宋体"/>
        </w:rPr>
      </w:pPr>
      <w:r>
        <w:rPr>
          <w:rFonts w:ascii="宋体" w:hAnsi="宋体" w:cs="宋体"/>
        </w:rPr>
        <w:t>4.</w:t>
      </w:r>
      <w:r>
        <w:rPr>
          <w:rFonts w:ascii="宋体" w:hAnsi="宋体" w:cs="宋体" w:hint="eastAsia"/>
        </w:rPr>
        <w:t>大赛期间遇有突发或紧急情况，有关人员按赛场疏散图指示，由指定专人指引、带领及时做好疏散。</w:t>
      </w:r>
    </w:p>
    <w:p w:rsidR="00892581" w:rsidRDefault="00E12296">
      <w:pPr>
        <w:ind w:left="480" w:firstLineChars="0" w:firstLine="0"/>
        <w:rPr>
          <w:rFonts w:ascii="宋体"/>
        </w:rPr>
      </w:pPr>
      <w:bookmarkStart w:id="20" w:name="_Toc376531685"/>
      <w:bookmarkStart w:id="21" w:name="_Toc25891"/>
      <w:r>
        <w:rPr>
          <w:rFonts w:ascii="宋体" w:hAnsi="宋体" w:cs="宋体" w:hint="eastAsia"/>
        </w:rPr>
        <w:t>（三）</w:t>
      </w:r>
      <w:r w:rsidR="000E1348">
        <w:rPr>
          <w:rFonts w:ascii="宋体" w:hAnsi="宋体" w:cs="宋体" w:hint="eastAsia"/>
        </w:rPr>
        <w:t>竞赛</w:t>
      </w:r>
      <w:r>
        <w:rPr>
          <w:rFonts w:ascii="宋体" w:hAnsi="宋体" w:cs="宋体" w:hint="eastAsia"/>
        </w:rPr>
        <w:t>突发安全事故应急预案</w:t>
      </w:r>
      <w:bookmarkEnd w:id="20"/>
      <w:bookmarkEnd w:id="21"/>
    </w:p>
    <w:p w:rsidR="00892581" w:rsidRDefault="00E12296">
      <w:pPr>
        <w:ind w:left="480" w:firstLineChars="0" w:firstLine="0"/>
        <w:rPr>
          <w:rFonts w:ascii="宋体"/>
        </w:rPr>
      </w:pPr>
      <w:r>
        <w:rPr>
          <w:rFonts w:ascii="宋体" w:hAnsi="宋体" w:cs="宋体"/>
        </w:rPr>
        <w:t>1.</w:t>
      </w:r>
      <w:r>
        <w:rPr>
          <w:rFonts w:ascii="宋体" w:hAnsi="宋体" w:cs="宋体" w:hint="eastAsia"/>
        </w:rPr>
        <w:t>重大火灾事故</w:t>
      </w:r>
    </w:p>
    <w:p w:rsidR="00892581" w:rsidRDefault="00E12296">
      <w:pPr>
        <w:ind w:firstLineChars="150" w:firstLine="360"/>
        <w:rPr>
          <w:rFonts w:ascii="宋体"/>
        </w:rPr>
      </w:pPr>
      <w:r>
        <w:rPr>
          <w:rFonts w:ascii="宋体" w:hAnsi="宋体" w:cs="宋体" w:hint="eastAsia"/>
        </w:rPr>
        <w:lastRenderedPageBreak/>
        <w:t>（</w:t>
      </w:r>
      <w:r>
        <w:rPr>
          <w:rFonts w:ascii="宋体" w:hAnsi="宋体" w:cs="宋体"/>
        </w:rPr>
        <w:t>1</w:t>
      </w:r>
      <w:r>
        <w:rPr>
          <w:rFonts w:ascii="宋体" w:hAnsi="宋体" w:cs="宋体" w:hint="eastAsia"/>
        </w:rPr>
        <w:t>）大赛赛场或人员密集场所一旦发生火险后，在场人员应立即报告应急领导小组，并同时拨打</w:t>
      </w:r>
      <w:r>
        <w:rPr>
          <w:rFonts w:ascii="宋体" w:hAnsi="宋体" w:cs="宋体"/>
        </w:rPr>
        <w:t>119</w:t>
      </w:r>
      <w:r>
        <w:rPr>
          <w:rFonts w:ascii="宋体" w:hAnsi="宋体" w:cs="宋体" w:hint="eastAsia"/>
        </w:rPr>
        <w:t>报警，及时疏散在场人员有序撤到安全地带，安排做好消防人员车辆迎候。</w:t>
      </w:r>
    </w:p>
    <w:p w:rsidR="00892581" w:rsidRDefault="00E12296">
      <w:pPr>
        <w:ind w:firstLineChars="150" w:firstLine="360"/>
        <w:rPr>
          <w:rFonts w:ascii="宋体"/>
        </w:rPr>
      </w:pPr>
      <w:r>
        <w:rPr>
          <w:rFonts w:ascii="宋体" w:hAnsi="宋体" w:cs="宋体" w:hint="eastAsia"/>
        </w:rPr>
        <w:t>（</w:t>
      </w:r>
      <w:r>
        <w:rPr>
          <w:rFonts w:ascii="宋体" w:hAnsi="宋体" w:cs="宋体"/>
        </w:rPr>
        <w:t>2</w:t>
      </w:r>
      <w:r>
        <w:rPr>
          <w:rFonts w:ascii="宋体" w:hAnsi="宋体" w:cs="宋体" w:hint="eastAsia"/>
        </w:rPr>
        <w:t>）如果发生火灾后，在场人员应避免过度惊慌、盲目乱跑，应按照疏散指示标志、出口通道提示有序逃生，逃生时不可互相拥挤、推搡，不乱喊乱叫。</w:t>
      </w:r>
    </w:p>
    <w:p w:rsidR="00892581" w:rsidRDefault="00E12296">
      <w:pPr>
        <w:ind w:firstLineChars="150" w:firstLine="360"/>
        <w:rPr>
          <w:rFonts w:ascii="宋体"/>
        </w:rPr>
      </w:pPr>
      <w:r>
        <w:rPr>
          <w:rFonts w:ascii="宋体" w:hAnsi="宋体" w:cs="宋体" w:hint="eastAsia"/>
        </w:rPr>
        <w:t>（</w:t>
      </w:r>
      <w:r>
        <w:rPr>
          <w:rFonts w:ascii="宋体" w:hAnsi="宋体" w:cs="宋体"/>
        </w:rPr>
        <w:t>3</w:t>
      </w:r>
      <w:r>
        <w:rPr>
          <w:rFonts w:ascii="宋体" w:hAnsi="宋体" w:cs="宋体" w:hint="eastAsia"/>
        </w:rPr>
        <w:t>）请全体人员在进入人员密集场所时，及时了解应急疏散通道的位置和逃生通道，掌握使用灭火器材方法，不要堵塞消防通道。</w:t>
      </w:r>
    </w:p>
    <w:p w:rsidR="00892581" w:rsidRDefault="00E12296">
      <w:pPr>
        <w:ind w:firstLineChars="150" w:firstLine="360"/>
        <w:rPr>
          <w:rFonts w:ascii="宋体"/>
        </w:rPr>
      </w:pPr>
      <w:r>
        <w:rPr>
          <w:rFonts w:ascii="宋体" w:hAnsi="宋体" w:cs="宋体" w:hint="eastAsia"/>
        </w:rPr>
        <w:t>（</w:t>
      </w:r>
      <w:r>
        <w:rPr>
          <w:rFonts w:ascii="宋体" w:hAnsi="宋体" w:cs="宋体"/>
        </w:rPr>
        <w:t>4</w:t>
      </w:r>
      <w:r>
        <w:rPr>
          <w:rFonts w:ascii="宋体" w:hAnsi="宋体" w:cs="宋体" w:hint="eastAsia"/>
        </w:rPr>
        <w:t>）一旦火险发生后，人员疏散场地为学校操场，安排专人进行现场秩序疏导和维护。</w:t>
      </w:r>
    </w:p>
    <w:p w:rsidR="00892581" w:rsidRDefault="00E12296">
      <w:pPr>
        <w:ind w:left="480" w:firstLineChars="0" w:firstLine="0"/>
        <w:rPr>
          <w:rFonts w:ascii="宋体"/>
        </w:rPr>
      </w:pPr>
      <w:r>
        <w:rPr>
          <w:rFonts w:ascii="宋体" w:hAnsi="宋体" w:cs="宋体"/>
        </w:rPr>
        <w:t>2.</w:t>
      </w:r>
      <w:r>
        <w:rPr>
          <w:rFonts w:ascii="宋体" w:hAnsi="宋体" w:cs="宋体" w:hint="eastAsia"/>
        </w:rPr>
        <w:t>重大交通安全事故</w:t>
      </w:r>
    </w:p>
    <w:p w:rsidR="00892581" w:rsidRDefault="00E12296">
      <w:pPr>
        <w:ind w:firstLineChars="150" w:firstLine="360"/>
        <w:rPr>
          <w:rFonts w:ascii="宋体"/>
        </w:rPr>
      </w:pPr>
      <w:r>
        <w:rPr>
          <w:rFonts w:ascii="宋体" w:hAnsi="宋体" w:cs="宋体" w:hint="eastAsia"/>
        </w:rPr>
        <w:t>（</w:t>
      </w:r>
      <w:r>
        <w:rPr>
          <w:rFonts w:ascii="宋体" w:hAnsi="宋体" w:cs="宋体"/>
        </w:rPr>
        <w:t>1</w:t>
      </w:r>
      <w:r>
        <w:rPr>
          <w:rFonts w:ascii="宋体" w:hAnsi="宋体" w:cs="宋体" w:hint="eastAsia"/>
        </w:rPr>
        <w:t>）指挥参赛学生紧急集合疏散至安全地段，迅速将事故信息上报大赛突发安全事故应急领导小组。</w:t>
      </w:r>
    </w:p>
    <w:p w:rsidR="00892581" w:rsidRDefault="00E12296">
      <w:pPr>
        <w:ind w:firstLineChars="150" w:firstLine="360"/>
        <w:rPr>
          <w:rFonts w:ascii="宋体"/>
        </w:rPr>
      </w:pPr>
      <w:r>
        <w:rPr>
          <w:rFonts w:ascii="宋体" w:hAnsi="宋体" w:cs="宋体" w:hint="eastAsia"/>
        </w:rPr>
        <w:t>（</w:t>
      </w:r>
      <w:r>
        <w:rPr>
          <w:rFonts w:ascii="宋体" w:hAnsi="宋体" w:cs="宋体"/>
        </w:rPr>
        <w:t>2</w:t>
      </w:r>
      <w:r>
        <w:rPr>
          <w:rFonts w:ascii="宋体" w:hAnsi="宋体" w:cs="宋体" w:hint="eastAsia"/>
        </w:rPr>
        <w:t>）要迅速抢救受伤师生，在最短时间内将受伤师生送到就近或指定医院救治，根据情节分别及时报警</w:t>
      </w:r>
      <w:r>
        <w:rPr>
          <w:rFonts w:ascii="宋体" w:hAnsi="宋体" w:cs="宋体"/>
        </w:rPr>
        <w:t>110</w:t>
      </w:r>
      <w:r>
        <w:rPr>
          <w:rFonts w:ascii="宋体" w:hAnsi="宋体" w:cs="宋体" w:hint="eastAsia"/>
        </w:rPr>
        <w:t>、</w:t>
      </w:r>
      <w:r>
        <w:rPr>
          <w:rFonts w:ascii="宋体" w:hAnsi="宋体" w:cs="宋体"/>
        </w:rPr>
        <w:t>120</w:t>
      </w:r>
      <w:r>
        <w:rPr>
          <w:rFonts w:ascii="宋体" w:hAnsi="宋体" w:cs="宋体" w:hint="eastAsia"/>
        </w:rPr>
        <w:t>请求援助，并保护好事故现场。</w:t>
      </w:r>
    </w:p>
    <w:p w:rsidR="00892581" w:rsidRDefault="00E12296">
      <w:pPr>
        <w:ind w:left="480" w:firstLineChars="0" w:firstLine="0"/>
        <w:rPr>
          <w:rFonts w:ascii="宋体"/>
        </w:rPr>
      </w:pPr>
      <w:r>
        <w:rPr>
          <w:rFonts w:ascii="宋体" w:hAnsi="宋体" w:cs="宋体" w:hint="eastAsia"/>
        </w:rPr>
        <w:t>（</w:t>
      </w:r>
      <w:r>
        <w:rPr>
          <w:rFonts w:ascii="宋体" w:hAnsi="宋体" w:cs="宋体"/>
        </w:rPr>
        <w:t>3</w:t>
      </w:r>
      <w:r>
        <w:rPr>
          <w:rFonts w:ascii="宋体" w:hAnsi="宋体" w:cs="宋体" w:hint="eastAsia"/>
        </w:rPr>
        <w:t>）采取有效措施，做好善后处置工作。</w:t>
      </w:r>
    </w:p>
    <w:p w:rsidR="00892581" w:rsidRDefault="00E12296">
      <w:pPr>
        <w:ind w:left="480" w:firstLineChars="0" w:firstLine="0"/>
        <w:rPr>
          <w:rFonts w:ascii="宋体"/>
        </w:rPr>
      </w:pPr>
      <w:r>
        <w:rPr>
          <w:rFonts w:ascii="宋体" w:hAnsi="宋体" w:cs="宋体"/>
        </w:rPr>
        <w:t>3.</w:t>
      </w:r>
      <w:r>
        <w:rPr>
          <w:rFonts w:ascii="宋体" w:hAnsi="宋体" w:cs="宋体" w:hint="eastAsia"/>
        </w:rPr>
        <w:t>食物中毒安全事故</w:t>
      </w:r>
    </w:p>
    <w:p w:rsidR="00892581" w:rsidRDefault="00E12296">
      <w:pPr>
        <w:ind w:firstLineChars="150" w:firstLine="360"/>
        <w:rPr>
          <w:rFonts w:ascii="宋体"/>
        </w:rPr>
      </w:pPr>
      <w:r>
        <w:rPr>
          <w:rFonts w:ascii="宋体" w:hAnsi="宋体" w:cs="宋体" w:hint="eastAsia"/>
        </w:rPr>
        <w:t>（</w:t>
      </w:r>
      <w:r>
        <w:rPr>
          <w:rFonts w:ascii="宋体" w:hAnsi="宋体" w:cs="宋体"/>
        </w:rPr>
        <w:t>1</w:t>
      </w:r>
      <w:r>
        <w:rPr>
          <w:rFonts w:ascii="宋体" w:hAnsi="宋体" w:cs="宋体" w:hint="eastAsia"/>
        </w:rPr>
        <w:t>）立即停止配餐餐厅的经营活动，及时向大赛突发安全事故应急领导小组及卫生防疫部门报告，根据情节分别及时报警</w:t>
      </w:r>
      <w:r>
        <w:rPr>
          <w:rFonts w:ascii="宋体" w:hAnsi="宋体" w:cs="宋体"/>
        </w:rPr>
        <w:t>110</w:t>
      </w:r>
      <w:r>
        <w:rPr>
          <w:rFonts w:ascii="宋体" w:hAnsi="宋体" w:cs="宋体" w:hint="eastAsia"/>
        </w:rPr>
        <w:t>、</w:t>
      </w:r>
      <w:r>
        <w:rPr>
          <w:rFonts w:ascii="宋体" w:hAnsi="宋体" w:cs="宋体"/>
        </w:rPr>
        <w:t>120</w:t>
      </w:r>
      <w:r>
        <w:rPr>
          <w:rFonts w:ascii="宋体" w:hAnsi="宋体" w:cs="宋体" w:hint="eastAsia"/>
        </w:rPr>
        <w:t>请求援助。</w:t>
      </w:r>
    </w:p>
    <w:p w:rsidR="00892581" w:rsidRDefault="00E12296">
      <w:pPr>
        <w:ind w:firstLineChars="150" w:firstLine="360"/>
        <w:rPr>
          <w:rFonts w:ascii="宋体"/>
        </w:rPr>
      </w:pPr>
      <w:r>
        <w:rPr>
          <w:rFonts w:ascii="宋体" w:hAnsi="宋体" w:cs="宋体" w:hint="eastAsia"/>
        </w:rPr>
        <w:t>（</w:t>
      </w:r>
      <w:r>
        <w:rPr>
          <w:rFonts w:ascii="宋体" w:hAnsi="宋体" w:cs="宋体"/>
        </w:rPr>
        <w:t>2</w:t>
      </w:r>
      <w:r>
        <w:rPr>
          <w:rFonts w:ascii="宋体" w:hAnsi="宋体" w:cs="宋体" w:hint="eastAsia"/>
        </w:rPr>
        <w:t>）积极协助卫生机构救助病人，需要时协助转送指定医院治疗。</w:t>
      </w:r>
    </w:p>
    <w:p w:rsidR="00892581" w:rsidRDefault="00E12296">
      <w:pPr>
        <w:ind w:firstLineChars="150" w:firstLine="360"/>
        <w:rPr>
          <w:rFonts w:ascii="宋体"/>
        </w:rPr>
      </w:pPr>
      <w:r>
        <w:rPr>
          <w:rFonts w:ascii="宋体" w:hAnsi="宋体" w:cs="宋体" w:hint="eastAsia"/>
        </w:rPr>
        <w:t>（</w:t>
      </w:r>
      <w:r>
        <w:rPr>
          <w:rFonts w:ascii="宋体" w:hAnsi="宋体" w:cs="宋体"/>
        </w:rPr>
        <w:t>3</w:t>
      </w:r>
      <w:r>
        <w:rPr>
          <w:rFonts w:ascii="宋体" w:hAnsi="宋体" w:cs="宋体" w:hint="eastAsia"/>
        </w:rPr>
        <w:t>）封存造成食物中毒或可能导致食物中毒的食品和原料、工具、设备和现场。</w:t>
      </w:r>
    </w:p>
    <w:p w:rsidR="00892581" w:rsidRDefault="00E12296">
      <w:pPr>
        <w:ind w:firstLineChars="150" w:firstLine="360"/>
        <w:rPr>
          <w:rFonts w:ascii="宋体"/>
        </w:rPr>
      </w:pPr>
      <w:r>
        <w:rPr>
          <w:rFonts w:ascii="宋体" w:hAnsi="宋体" w:cs="宋体" w:hint="eastAsia"/>
        </w:rPr>
        <w:t>（</w:t>
      </w:r>
      <w:r>
        <w:rPr>
          <w:rFonts w:ascii="宋体" w:hAnsi="宋体" w:cs="宋体"/>
        </w:rPr>
        <w:t>4</w:t>
      </w:r>
      <w:r>
        <w:rPr>
          <w:rFonts w:ascii="宋体" w:hAnsi="宋体" w:cs="宋体" w:hint="eastAsia"/>
        </w:rPr>
        <w:t>）配合卫生防疫部门的调查，如实提供有关材料和样品。</w:t>
      </w:r>
    </w:p>
    <w:p w:rsidR="00892581" w:rsidRDefault="00E12296">
      <w:pPr>
        <w:ind w:firstLineChars="150" w:firstLine="360"/>
        <w:rPr>
          <w:rFonts w:ascii="宋体"/>
        </w:rPr>
      </w:pPr>
      <w:r>
        <w:rPr>
          <w:rFonts w:ascii="宋体" w:hAnsi="宋体" w:cs="宋体" w:hint="eastAsia"/>
        </w:rPr>
        <w:t>（</w:t>
      </w:r>
      <w:r>
        <w:rPr>
          <w:rFonts w:ascii="宋体" w:hAnsi="宋体" w:cs="宋体"/>
        </w:rPr>
        <w:t>5</w:t>
      </w:r>
      <w:r>
        <w:rPr>
          <w:rFonts w:ascii="宋体" w:hAnsi="宋体" w:cs="宋体" w:hint="eastAsia"/>
        </w:rPr>
        <w:t>）采取有效措施，做好善后处置工作。</w:t>
      </w:r>
    </w:p>
    <w:p w:rsidR="00892581" w:rsidRDefault="00E12296">
      <w:pPr>
        <w:ind w:left="480" w:firstLineChars="0" w:firstLine="0"/>
        <w:rPr>
          <w:rFonts w:ascii="宋体"/>
        </w:rPr>
      </w:pPr>
      <w:r>
        <w:rPr>
          <w:rFonts w:ascii="宋体" w:hAnsi="宋体" w:cs="宋体"/>
        </w:rPr>
        <w:t>4.</w:t>
      </w:r>
      <w:r>
        <w:rPr>
          <w:rFonts w:ascii="宋体" w:hAnsi="宋体" w:cs="宋体" w:hint="eastAsia"/>
        </w:rPr>
        <w:t>用电安全事故</w:t>
      </w:r>
    </w:p>
    <w:p w:rsidR="00892581" w:rsidRDefault="00E12296">
      <w:pPr>
        <w:ind w:firstLineChars="150" w:firstLine="360"/>
        <w:rPr>
          <w:rFonts w:ascii="宋体"/>
        </w:rPr>
      </w:pPr>
      <w:r>
        <w:rPr>
          <w:rFonts w:ascii="宋体" w:hAnsi="宋体" w:cs="宋体" w:hint="eastAsia"/>
        </w:rPr>
        <w:t>（</w:t>
      </w:r>
      <w:r>
        <w:rPr>
          <w:rFonts w:ascii="宋体" w:hAnsi="宋体" w:cs="宋体"/>
        </w:rPr>
        <w:t>1</w:t>
      </w:r>
      <w:r>
        <w:rPr>
          <w:rFonts w:ascii="宋体" w:hAnsi="宋体" w:cs="宋体" w:hint="eastAsia"/>
        </w:rPr>
        <w:t>）发现触电事故时，首先应立即切断电源，并控制好大赛现场秩序。</w:t>
      </w:r>
    </w:p>
    <w:p w:rsidR="00892581" w:rsidRDefault="00E12296">
      <w:pPr>
        <w:ind w:firstLineChars="150" w:firstLine="360"/>
        <w:rPr>
          <w:rFonts w:ascii="宋体"/>
        </w:rPr>
      </w:pPr>
      <w:r>
        <w:rPr>
          <w:rFonts w:ascii="宋体" w:hAnsi="宋体" w:cs="宋体" w:hint="eastAsia"/>
        </w:rPr>
        <w:t>（</w:t>
      </w:r>
      <w:r>
        <w:rPr>
          <w:rFonts w:ascii="宋体" w:hAnsi="宋体" w:cs="宋体"/>
        </w:rPr>
        <w:t>2</w:t>
      </w:r>
      <w:r>
        <w:rPr>
          <w:rFonts w:ascii="宋体" w:hAnsi="宋体" w:cs="宋体" w:hint="eastAsia"/>
        </w:rPr>
        <w:t>）对触电者视其情况，应采取有效措施，当场联系现场医护人员实行应急救护，严重者及时拨打</w:t>
      </w:r>
      <w:r>
        <w:rPr>
          <w:rFonts w:ascii="宋体" w:hAnsi="宋体" w:cs="宋体"/>
        </w:rPr>
        <w:t>120</w:t>
      </w:r>
      <w:r>
        <w:rPr>
          <w:rFonts w:ascii="宋体" w:hAnsi="宋体" w:cs="宋体" w:hint="eastAsia"/>
        </w:rPr>
        <w:t>请求救援，协助转送附近医院。</w:t>
      </w:r>
    </w:p>
    <w:p w:rsidR="00892581" w:rsidRDefault="00E12296">
      <w:pPr>
        <w:ind w:firstLineChars="150" w:firstLine="360"/>
        <w:rPr>
          <w:rFonts w:ascii="宋体"/>
        </w:rPr>
      </w:pPr>
      <w:r>
        <w:rPr>
          <w:rFonts w:ascii="宋体" w:hAnsi="宋体" w:cs="宋体" w:hint="eastAsia"/>
        </w:rPr>
        <w:t>（</w:t>
      </w:r>
      <w:r>
        <w:rPr>
          <w:rFonts w:ascii="宋体" w:hAnsi="宋体" w:cs="宋体"/>
        </w:rPr>
        <w:t>3</w:t>
      </w:r>
      <w:r>
        <w:rPr>
          <w:rFonts w:ascii="宋体" w:hAnsi="宋体" w:cs="宋体" w:hint="eastAsia"/>
        </w:rPr>
        <w:t>）迅速将事故信息上报大赛突发安全事故应急领导小组。</w:t>
      </w:r>
    </w:p>
    <w:p w:rsidR="00892581" w:rsidRDefault="00E12296">
      <w:pPr>
        <w:ind w:firstLineChars="150" w:firstLine="360"/>
        <w:rPr>
          <w:rFonts w:ascii="宋体"/>
        </w:rPr>
      </w:pPr>
      <w:r>
        <w:rPr>
          <w:rFonts w:ascii="宋体" w:hAnsi="宋体" w:cs="宋体" w:hint="eastAsia"/>
        </w:rPr>
        <w:t>（</w:t>
      </w:r>
      <w:r>
        <w:rPr>
          <w:rFonts w:ascii="宋体" w:hAnsi="宋体" w:cs="宋体"/>
        </w:rPr>
        <w:t>4</w:t>
      </w:r>
      <w:r>
        <w:rPr>
          <w:rFonts w:ascii="宋体" w:hAnsi="宋体" w:cs="宋体" w:hint="eastAsia"/>
        </w:rPr>
        <w:t>）采取有效措施，做好善后处置工作。</w:t>
      </w:r>
    </w:p>
    <w:p w:rsidR="00892581" w:rsidRDefault="00E12296">
      <w:pPr>
        <w:ind w:left="480" w:firstLineChars="0" w:firstLine="0"/>
        <w:rPr>
          <w:rFonts w:ascii="宋体"/>
        </w:rPr>
      </w:pPr>
      <w:r>
        <w:rPr>
          <w:rFonts w:ascii="宋体" w:hAnsi="宋体" w:cs="宋体"/>
        </w:rPr>
        <w:t>5</w:t>
      </w:r>
      <w:r>
        <w:rPr>
          <w:rFonts w:ascii="宋体" w:hAnsi="宋体" w:cs="宋体" w:hint="eastAsia"/>
        </w:rPr>
        <w:t>．医疗紧急病情救治</w:t>
      </w:r>
    </w:p>
    <w:p w:rsidR="00892581" w:rsidRDefault="00E12296">
      <w:pPr>
        <w:ind w:firstLineChars="150" w:firstLine="360"/>
        <w:rPr>
          <w:rFonts w:ascii="宋体"/>
        </w:rPr>
      </w:pPr>
      <w:r>
        <w:rPr>
          <w:rFonts w:ascii="宋体" w:hAnsi="宋体" w:cs="宋体" w:hint="eastAsia"/>
        </w:rPr>
        <w:lastRenderedPageBreak/>
        <w:t>（</w:t>
      </w:r>
      <w:r>
        <w:rPr>
          <w:rFonts w:ascii="宋体" w:hAnsi="宋体" w:cs="宋体"/>
        </w:rPr>
        <w:t>1</w:t>
      </w:r>
      <w:r>
        <w:rPr>
          <w:rFonts w:ascii="宋体" w:hAnsi="宋体" w:cs="宋体" w:hint="eastAsia"/>
        </w:rPr>
        <w:t>）夏季是传染病多发季节、本次大赛参赛人数多，大赛建立预防为主、防治结合的应急处理机制，保障各地参赛选手和服务人员的身体健康。</w:t>
      </w:r>
    </w:p>
    <w:p w:rsidR="00892581" w:rsidRDefault="00E12296">
      <w:pPr>
        <w:ind w:firstLineChars="150" w:firstLine="360"/>
        <w:rPr>
          <w:rFonts w:ascii="宋体"/>
        </w:rPr>
      </w:pPr>
      <w:r>
        <w:rPr>
          <w:rFonts w:ascii="宋体" w:hAnsi="宋体" w:cs="宋体" w:hint="eastAsia"/>
        </w:rPr>
        <w:t>（</w:t>
      </w:r>
      <w:r>
        <w:rPr>
          <w:rFonts w:ascii="宋体" w:hAnsi="宋体" w:cs="宋体"/>
        </w:rPr>
        <w:t>2</w:t>
      </w:r>
      <w:r>
        <w:rPr>
          <w:rFonts w:ascii="宋体" w:hAnsi="宋体" w:cs="宋体" w:hint="eastAsia"/>
        </w:rPr>
        <w:t>）大赛场地要做到干净、整洁，场馆内要保持空气流通，预防呼吸道传染病的发生。</w:t>
      </w:r>
    </w:p>
    <w:p w:rsidR="00892581" w:rsidRDefault="00E12296">
      <w:pPr>
        <w:ind w:firstLineChars="150" w:firstLine="360"/>
        <w:rPr>
          <w:rFonts w:ascii="宋体"/>
        </w:rPr>
      </w:pPr>
      <w:r>
        <w:rPr>
          <w:rFonts w:ascii="宋体" w:hAnsi="宋体" w:cs="宋体" w:hint="eastAsia"/>
        </w:rPr>
        <w:t>（</w:t>
      </w:r>
      <w:r>
        <w:rPr>
          <w:rFonts w:ascii="宋体" w:hAnsi="宋体" w:cs="宋体"/>
        </w:rPr>
        <w:t>3</w:t>
      </w:r>
      <w:r>
        <w:rPr>
          <w:rFonts w:ascii="宋体" w:hAnsi="宋体" w:cs="宋体" w:hint="eastAsia"/>
        </w:rPr>
        <w:t>）建立应急快速反应机制，由专人负责购置必要的急救药品在大赛期间预备使用。如遇特殊情况实施必要的急救措施，并及时与</w:t>
      </w:r>
      <w:r>
        <w:rPr>
          <w:rFonts w:ascii="宋体" w:hAnsi="宋体" w:cs="宋体"/>
        </w:rPr>
        <w:t>120</w:t>
      </w:r>
      <w:r>
        <w:rPr>
          <w:rFonts w:ascii="宋体" w:hAnsi="宋体" w:cs="宋体" w:hint="eastAsia"/>
        </w:rPr>
        <w:t>急救中心联系送往医院救治。</w:t>
      </w:r>
    </w:p>
    <w:p w:rsidR="00892581" w:rsidRDefault="00E12296">
      <w:pPr>
        <w:ind w:firstLineChars="150" w:firstLine="360"/>
        <w:rPr>
          <w:rFonts w:ascii="宋体"/>
        </w:rPr>
      </w:pPr>
      <w:r>
        <w:rPr>
          <w:rFonts w:ascii="宋体" w:hAnsi="宋体" w:cs="宋体" w:hint="eastAsia"/>
        </w:rPr>
        <w:t>（</w:t>
      </w:r>
      <w:r>
        <w:rPr>
          <w:rFonts w:ascii="宋体" w:hAnsi="宋体" w:cs="宋体"/>
        </w:rPr>
        <w:t>4</w:t>
      </w:r>
      <w:r>
        <w:rPr>
          <w:rFonts w:ascii="宋体" w:hAnsi="宋体" w:cs="宋体" w:hint="eastAsia"/>
        </w:rPr>
        <w:t>）为了预防流行性病毒的传播，大赛期间设立隔离室，一旦发现疑似症状应以最快的速度进行隔离，排查病情并及时上报大赛突发安全事故应急领导小组。</w:t>
      </w:r>
    </w:p>
    <w:p w:rsidR="00892581" w:rsidRDefault="00E12296">
      <w:pPr>
        <w:ind w:firstLineChars="0" w:firstLine="0"/>
        <w:rPr>
          <w:rFonts w:ascii="宋体"/>
          <w:b/>
          <w:bCs/>
          <w:sz w:val="28"/>
          <w:szCs w:val="28"/>
        </w:rPr>
      </w:pPr>
      <w:r>
        <w:rPr>
          <w:rFonts w:ascii="宋体" w:hAnsi="宋体" w:cs="宋体" w:hint="eastAsia"/>
          <w:b/>
          <w:bCs/>
          <w:sz w:val="28"/>
          <w:szCs w:val="28"/>
        </w:rPr>
        <w:t>十</w:t>
      </w:r>
      <w:r w:rsidR="000E1348">
        <w:rPr>
          <w:rFonts w:ascii="宋体" w:hAnsi="宋体" w:cs="宋体" w:hint="eastAsia"/>
          <w:b/>
          <w:bCs/>
          <w:sz w:val="28"/>
          <w:szCs w:val="28"/>
        </w:rPr>
        <w:t>五</w:t>
      </w:r>
      <w:r>
        <w:rPr>
          <w:rFonts w:ascii="宋体" w:hAnsi="宋体" w:cs="宋体" w:hint="eastAsia"/>
          <w:b/>
          <w:bCs/>
          <w:sz w:val="28"/>
          <w:szCs w:val="28"/>
        </w:rPr>
        <w:t>、申诉与仲裁</w:t>
      </w:r>
    </w:p>
    <w:p w:rsidR="00892581" w:rsidRDefault="00E12296">
      <w:pPr>
        <w:ind w:firstLine="480"/>
        <w:rPr>
          <w:rFonts w:ascii="宋体"/>
        </w:rPr>
      </w:pPr>
      <w:r>
        <w:rPr>
          <w:rFonts w:ascii="宋体" w:hAnsi="宋体" w:cs="宋体" w:hint="eastAsia"/>
        </w:rPr>
        <w:t>成立学校竞赛仲裁委员会，由</w:t>
      </w:r>
      <w:r w:rsidR="00EF55C9">
        <w:rPr>
          <w:rFonts w:ascii="宋体" w:hAnsi="宋体" w:cs="宋体" w:hint="eastAsia"/>
        </w:rPr>
        <w:t>学校教学分管领导任主任，</w:t>
      </w:r>
      <w:r>
        <w:rPr>
          <w:rFonts w:ascii="宋体" w:hAnsi="宋体" w:cs="宋体" w:hint="eastAsia"/>
        </w:rPr>
        <w:t>教务处、纪委办、管理与航空服务学院</w:t>
      </w:r>
      <w:r w:rsidR="00EF55C9">
        <w:rPr>
          <w:rFonts w:ascii="宋体" w:hAnsi="宋体" w:cs="宋体" w:hint="eastAsia"/>
        </w:rPr>
        <w:t>人员</w:t>
      </w:r>
      <w:r>
        <w:rPr>
          <w:rFonts w:ascii="宋体" w:hAnsi="宋体" w:cs="宋体" w:hint="eastAsia"/>
        </w:rPr>
        <w:t>组成。</w:t>
      </w:r>
      <w:bookmarkStart w:id="22" w:name="_GoBack"/>
      <w:bookmarkEnd w:id="22"/>
      <w:r>
        <w:rPr>
          <w:rFonts w:ascii="宋体" w:hAnsi="宋体" w:cs="宋体" w:hint="eastAsia"/>
        </w:rPr>
        <w:t>本赛项在比赛过程中若出现有失公正或有关人员违规等现象，队长可在比赛结束后</w:t>
      </w:r>
      <w:r>
        <w:rPr>
          <w:rFonts w:ascii="宋体" w:hAnsi="宋体" w:cs="宋体"/>
        </w:rPr>
        <w:t>2</w:t>
      </w:r>
      <w:r>
        <w:rPr>
          <w:rFonts w:ascii="宋体" w:hAnsi="宋体" w:cs="宋体" w:hint="eastAsia"/>
        </w:rPr>
        <w:t>小时之内向裁判组提出申诉。竞赛办公室选派人员参加赛项仲裁组工作。赛项仲裁工作组在接到申诉后的</w:t>
      </w:r>
      <w:r>
        <w:rPr>
          <w:rFonts w:ascii="宋体" w:hAnsi="宋体" w:cs="宋体"/>
        </w:rPr>
        <w:t>2</w:t>
      </w:r>
      <w:r>
        <w:rPr>
          <w:rFonts w:ascii="宋体" w:hAnsi="宋体" w:cs="宋体" w:hint="eastAsia"/>
        </w:rPr>
        <w:t>小时内组织复议，并及时反馈复议结果。申诉方对复议结果仍有异议，可由队长向仲裁委员会提出申诉。仲裁委员会的仲裁结果为最终结果。</w:t>
      </w:r>
    </w:p>
    <w:p w:rsidR="00892581" w:rsidRDefault="00E12296">
      <w:pPr>
        <w:ind w:firstLineChars="0" w:firstLine="0"/>
        <w:rPr>
          <w:rFonts w:ascii="宋体"/>
          <w:b/>
          <w:bCs/>
          <w:sz w:val="28"/>
          <w:szCs w:val="28"/>
        </w:rPr>
      </w:pPr>
      <w:r>
        <w:rPr>
          <w:rFonts w:ascii="宋体" w:hAnsi="宋体" w:cs="宋体" w:hint="eastAsia"/>
          <w:b/>
          <w:bCs/>
          <w:sz w:val="28"/>
          <w:szCs w:val="28"/>
        </w:rPr>
        <w:t>十</w:t>
      </w:r>
      <w:r w:rsidR="000E1348">
        <w:rPr>
          <w:rFonts w:ascii="宋体" w:hAnsi="宋体" w:cs="宋体" w:hint="eastAsia"/>
          <w:b/>
          <w:bCs/>
          <w:sz w:val="28"/>
          <w:szCs w:val="28"/>
        </w:rPr>
        <w:t>六</w:t>
      </w:r>
      <w:r>
        <w:rPr>
          <w:rFonts w:ascii="宋体" w:hAnsi="宋体" w:cs="宋体" w:hint="eastAsia"/>
          <w:b/>
          <w:bCs/>
          <w:sz w:val="28"/>
          <w:szCs w:val="28"/>
        </w:rPr>
        <w:t>、竞赛须知</w:t>
      </w:r>
    </w:p>
    <w:p w:rsidR="00892581" w:rsidRDefault="00E12296">
      <w:pPr>
        <w:ind w:left="480" w:firstLineChars="0" w:firstLine="0"/>
        <w:rPr>
          <w:rFonts w:ascii="宋体"/>
        </w:rPr>
      </w:pPr>
      <w:r>
        <w:rPr>
          <w:rFonts w:ascii="宋体" w:hAnsi="宋体" w:cs="宋体" w:hint="eastAsia"/>
        </w:rPr>
        <w:t>（一）参赛队须知</w:t>
      </w:r>
    </w:p>
    <w:p w:rsidR="00892581" w:rsidRDefault="00E12296">
      <w:pPr>
        <w:ind w:firstLine="480"/>
        <w:rPr>
          <w:rFonts w:ascii="宋体"/>
        </w:rPr>
      </w:pPr>
      <w:r>
        <w:rPr>
          <w:rFonts w:ascii="宋体" w:hAnsi="宋体" w:cs="宋体"/>
        </w:rPr>
        <w:t>1.</w:t>
      </w:r>
      <w:r>
        <w:rPr>
          <w:rFonts w:ascii="宋体" w:hAnsi="宋体" w:cs="宋体" w:hint="eastAsia"/>
        </w:rPr>
        <w:t>参赛队名称按照抽签号码编写。方案和实操两个号码。</w:t>
      </w:r>
    </w:p>
    <w:p w:rsidR="00892581" w:rsidRDefault="00E12296">
      <w:pPr>
        <w:ind w:firstLine="480"/>
        <w:rPr>
          <w:rFonts w:ascii="宋体"/>
        </w:rPr>
      </w:pPr>
      <w:r>
        <w:rPr>
          <w:rFonts w:ascii="宋体" w:hAnsi="宋体" w:cs="宋体"/>
        </w:rPr>
        <w:t>2.</w:t>
      </w:r>
      <w:r>
        <w:rPr>
          <w:rFonts w:ascii="宋体" w:hAnsi="宋体" w:cs="宋体" w:hint="eastAsia"/>
        </w:rPr>
        <w:t>参赛队员在报名获得审核确认后，原则上不再更换，如筹备过程中，队员因故不能参赛，参赛队不得更换参赛队员，允许队员缺席比赛。</w:t>
      </w:r>
    </w:p>
    <w:p w:rsidR="00892581" w:rsidRDefault="00E12296">
      <w:pPr>
        <w:ind w:firstLine="480"/>
        <w:rPr>
          <w:rFonts w:ascii="宋体"/>
        </w:rPr>
      </w:pPr>
      <w:r>
        <w:rPr>
          <w:rFonts w:ascii="宋体" w:hAnsi="宋体" w:cs="宋体"/>
        </w:rPr>
        <w:t>3.</w:t>
      </w:r>
      <w:r>
        <w:rPr>
          <w:rFonts w:ascii="宋体" w:hAnsi="宋体" w:cs="宋体" w:hint="eastAsia"/>
        </w:rPr>
        <w:t>参赛队按照大赛赛程安排，凭有效证件，按时参加检录和竞赛，如不能按时参赛以自动弃权处理。凭有效身份证件和学生证参加比赛及相关活动。</w:t>
      </w:r>
    </w:p>
    <w:p w:rsidR="00892581" w:rsidRDefault="00E12296">
      <w:pPr>
        <w:ind w:left="480" w:firstLineChars="0" w:firstLine="0"/>
        <w:rPr>
          <w:rFonts w:ascii="宋体"/>
        </w:rPr>
      </w:pPr>
      <w:r>
        <w:rPr>
          <w:rFonts w:ascii="宋体" w:hAnsi="宋体" w:cs="宋体"/>
        </w:rPr>
        <w:t>4.</w:t>
      </w:r>
      <w:r>
        <w:rPr>
          <w:rFonts w:ascii="宋体" w:hAnsi="宋体" w:cs="宋体" w:hint="eastAsia"/>
        </w:rPr>
        <w:t>参赛队员自行统一着装，须符合安全生产及竞赛要求。</w:t>
      </w:r>
    </w:p>
    <w:p w:rsidR="00892581" w:rsidRDefault="00E12296">
      <w:pPr>
        <w:ind w:firstLine="480"/>
        <w:rPr>
          <w:rFonts w:ascii="宋体"/>
        </w:rPr>
      </w:pPr>
      <w:r>
        <w:rPr>
          <w:rFonts w:ascii="宋体" w:hAnsi="宋体" w:cs="宋体"/>
        </w:rPr>
        <w:t>5.</w:t>
      </w:r>
      <w:r>
        <w:rPr>
          <w:rFonts w:ascii="宋体" w:hAnsi="宋体" w:cs="宋体" w:hint="eastAsia"/>
        </w:rPr>
        <w:t>参赛队员应自觉遵守赛场纪律，服从裁判、听从指挥、文明竞赛；持证进入赛场，禁止将通讯工具、自编电子或文字资料带入赛场。</w:t>
      </w:r>
    </w:p>
    <w:p w:rsidR="00892581" w:rsidRDefault="00E12296">
      <w:pPr>
        <w:ind w:left="480" w:firstLineChars="0" w:firstLine="0"/>
        <w:rPr>
          <w:rFonts w:ascii="宋体"/>
        </w:rPr>
      </w:pPr>
      <w:r>
        <w:rPr>
          <w:rFonts w:ascii="宋体" w:hAnsi="宋体" w:cs="宋体"/>
        </w:rPr>
        <w:t>6.</w:t>
      </w:r>
      <w:r>
        <w:rPr>
          <w:rFonts w:ascii="宋体" w:hAnsi="宋体" w:cs="宋体" w:hint="eastAsia"/>
        </w:rPr>
        <w:t>参赛队在进入现场之前需完成分工。</w:t>
      </w:r>
    </w:p>
    <w:p w:rsidR="00892581" w:rsidRDefault="00E12296">
      <w:pPr>
        <w:ind w:firstLine="480"/>
        <w:rPr>
          <w:rFonts w:ascii="宋体"/>
        </w:rPr>
      </w:pPr>
      <w:r>
        <w:rPr>
          <w:rFonts w:ascii="宋体" w:hAnsi="宋体" w:cs="宋体"/>
        </w:rPr>
        <w:t>7.</w:t>
      </w:r>
      <w:r>
        <w:rPr>
          <w:rFonts w:ascii="宋体" w:hAnsi="宋体" w:cs="宋体" w:hint="eastAsia"/>
        </w:rPr>
        <w:t>参赛选手报到后，应注明队长身份，队长身份应保持竞赛始终，中途不可更换。若队长缺席，可临时指定负责人。</w:t>
      </w:r>
    </w:p>
    <w:p w:rsidR="00892581" w:rsidRDefault="00E12296">
      <w:pPr>
        <w:ind w:firstLine="480"/>
        <w:rPr>
          <w:rFonts w:ascii="宋体" w:hAnsi="宋体" w:cs="宋体"/>
        </w:rPr>
      </w:pPr>
      <w:r>
        <w:rPr>
          <w:rFonts w:ascii="宋体" w:hAnsi="宋体" w:cs="宋体"/>
        </w:rPr>
        <w:t>8.</w:t>
      </w:r>
      <w:r>
        <w:rPr>
          <w:rFonts w:ascii="宋体" w:hAnsi="宋体" w:cs="宋体" w:hint="eastAsia"/>
        </w:rPr>
        <w:t>在比赛过程中，各参赛选手限定在自己的工作区域和岗位完成比赛任务。</w:t>
      </w:r>
      <w:r>
        <w:rPr>
          <w:rFonts w:ascii="宋体" w:hAnsi="宋体" w:cs="宋体" w:hint="eastAsia"/>
        </w:rPr>
        <w:lastRenderedPageBreak/>
        <w:t>比赛过程中，选手休息、饮水或去卫生间等所用时间，一律计算在操作时间内。</w:t>
      </w:r>
      <w:r>
        <w:rPr>
          <w:rFonts w:ascii="宋体" w:hAnsi="宋体" w:cs="宋体"/>
        </w:rPr>
        <w:t xml:space="preserve"> </w:t>
      </w:r>
    </w:p>
    <w:p w:rsidR="00892581" w:rsidRDefault="00E12296">
      <w:pPr>
        <w:ind w:firstLine="480"/>
        <w:rPr>
          <w:rFonts w:ascii="宋体"/>
        </w:rPr>
      </w:pPr>
      <w:r>
        <w:rPr>
          <w:rFonts w:ascii="宋体" w:hAnsi="宋体" w:cs="宋体"/>
        </w:rPr>
        <w:t>9.</w:t>
      </w:r>
      <w:r>
        <w:rPr>
          <w:rFonts w:ascii="宋体" w:hAnsi="宋体" w:cs="宋体" w:hint="eastAsia"/>
        </w:rPr>
        <w:t>参赛队欲提前结束比赛，应向裁判员举手示意，比赛终止时间由裁判员记录，参赛队结束比赛后不得再进行任何操作。</w:t>
      </w:r>
    </w:p>
    <w:p w:rsidR="00892581" w:rsidRDefault="00E12296">
      <w:pPr>
        <w:ind w:firstLine="480"/>
        <w:rPr>
          <w:rFonts w:ascii="宋体"/>
        </w:rPr>
      </w:pPr>
      <w:r>
        <w:rPr>
          <w:rFonts w:ascii="宋体" w:hAnsi="宋体" w:cs="宋体"/>
        </w:rPr>
        <w:t>10..</w:t>
      </w:r>
      <w:r>
        <w:rPr>
          <w:rFonts w:ascii="宋体" w:hAnsi="宋体" w:cs="宋体" w:hint="eastAsia"/>
        </w:rPr>
        <w:t>参赛选手不得在赛场内外吸烟，不听劝阻者给予通报批评或清退比赛现场，造成严重后果的将依法处理。</w:t>
      </w:r>
    </w:p>
    <w:p w:rsidR="00892581" w:rsidRDefault="00E12296">
      <w:pPr>
        <w:ind w:firstLine="480"/>
        <w:rPr>
          <w:rFonts w:ascii="宋体"/>
        </w:rPr>
      </w:pPr>
      <w:r>
        <w:rPr>
          <w:rFonts w:ascii="宋体" w:hAnsi="宋体" w:cs="宋体"/>
        </w:rPr>
        <w:t>1</w:t>
      </w:r>
      <w:r>
        <w:rPr>
          <w:rFonts w:ascii="宋体" w:hAnsi="宋体" w:cs="宋体" w:hint="eastAsia"/>
        </w:rPr>
        <w:t>1</w:t>
      </w:r>
      <w:r>
        <w:rPr>
          <w:rFonts w:ascii="宋体" w:hAnsi="宋体" w:cs="宋体"/>
        </w:rPr>
        <w:t>.</w:t>
      </w:r>
      <w:r>
        <w:rPr>
          <w:rFonts w:ascii="宋体" w:hAnsi="宋体" w:cs="宋体" w:hint="eastAsia"/>
        </w:rPr>
        <w:t>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rsidR="00892581" w:rsidRDefault="00E12296">
      <w:pPr>
        <w:ind w:left="480" w:firstLineChars="0" w:firstLine="0"/>
        <w:rPr>
          <w:rFonts w:ascii="宋体"/>
        </w:rPr>
      </w:pPr>
      <w:r>
        <w:rPr>
          <w:rFonts w:ascii="宋体" w:hAnsi="宋体" w:cs="宋体" w:hint="eastAsia"/>
        </w:rPr>
        <w:t>（二）参赛选手须知</w:t>
      </w:r>
    </w:p>
    <w:p w:rsidR="00892581" w:rsidRDefault="00E12296">
      <w:pPr>
        <w:ind w:firstLine="480"/>
        <w:rPr>
          <w:rFonts w:ascii="宋体"/>
        </w:rPr>
      </w:pPr>
      <w:r>
        <w:rPr>
          <w:rFonts w:ascii="宋体" w:hAnsi="宋体" w:cs="宋体"/>
        </w:rPr>
        <w:t>1.</w:t>
      </w:r>
      <w:r>
        <w:rPr>
          <w:rFonts w:ascii="宋体" w:hAnsi="宋体" w:cs="宋体" w:hint="eastAsia"/>
        </w:rPr>
        <w:t>严格遵守技能竞赛规则、技能竞赛纪律和安全操作规程，尊重裁判和赛场工作人员，自觉维护赛场秩序。</w:t>
      </w:r>
    </w:p>
    <w:p w:rsidR="00892581" w:rsidRDefault="00E12296">
      <w:pPr>
        <w:ind w:left="480" w:firstLineChars="0" w:firstLine="0"/>
        <w:rPr>
          <w:rFonts w:ascii="宋体"/>
        </w:rPr>
      </w:pPr>
      <w:r>
        <w:rPr>
          <w:rFonts w:ascii="宋体" w:hAnsi="宋体" w:cs="宋体"/>
        </w:rPr>
        <w:t>2</w:t>
      </w:r>
      <w:r>
        <w:rPr>
          <w:rFonts w:ascii="宋体" w:hint="eastAsia"/>
        </w:rPr>
        <w:t>．</w:t>
      </w:r>
      <w:r>
        <w:rPr>
          <w:rFonts w:ascii="宋体" w:hAnsi="宋体" w:cs="宋体" w:hint="eastAsia"/>
        </w:rPr>
        <w:t>进入赛场前须将手机等通讯工具交赛场相关人员妥善保管。选手不得携带任何纸质资料、通讯工具、电子书、存储设备、照相及录像设备等进赛场，若一经发现取消参赛资格。</w:t>
      </w:r>
    </w:p>
    <w:p w:rsidR="00892581" w:rsidRDefault="00E12296">
      <w:pPr>
        <w:ind w:firstLine="480"/>
        <w:rPr>
          <w:rFonts w:ascii="宋体"/>
        </w:rPr>
      </w:pPr>
      <w:r>
        <w:rPr>
          <w:rFonts w:ascii="宋体" w:hAnsi="宋体" w:cs="宋体" w:hint="eastAsia"/>
        </w:rPr>
        <w:t>3</w:t>
      </w:r>
      <w:r>
        <w:rPr>
          <w:rFonts w:ascii="宋体" w:hAnsi="宋体" w:cs="宋体"/>
        </w:rPr>
        <w:t>.</w:t>
      </w:r>
      <w:r>
        <w:rPr>
          <w:rFonts w:ascii="宋体" w:hAnsi="宋体" w:cs="宋体" w:hint="eastAsia"/>
        </w:rPr>
        <w:t>选手在收到开赛信号前不得开始或启动操作，竞赛过程中不准擅自离开赛场。竞赛结束时间到达，应立即停止编制计划和操作，不得拖延竞赛时间。竞赛完成后必须按裁判要求迅速离开赛场，不得在赛场内滞留。</w:t>
      </w:r>
    </w:p>
    <w:p w:rsidR="00892581" w:rsidRDefault="00E12296">
      <w:pPr>
        <w:ind w:left="480" w:firstLineChars="0" w:firstLine="0"/>
        <w:rPr>
          <w:rFonts w:ascii="宋体"/>
        </w:rPr>
      </w:pPr>
      <w:r>
        <w:rPr>
          <w:rFonts w:ascii="宋体" w:hAnsi="宋体" w:cs="宋体" w:hint="eastAsia"/>
        </w:rPr>
        <w:t>4</w:t>
      </w:r>
      <w:r>
        <w:rPr>
          <w:rFonts w:ascii="宋体" w:hAnsi="宋体" w:cs="宋体"/>
        </w:rPr>
        <w:t>.</w:t>
      </w:r>
      <w:r>
        <w:rPr>
          <w:rFonts w:ascii="宋体" w:hAnsi="宋体" w:cs="宋体" w:hint="eastAsia"/>
        </w:rPr>
        <w:t>严禁作弊行为。</w:t>
      </w:r>
    </w:p>
    <w:p w:rsidR="00892581" w:rsidRDefault="00E12296">
      <w:pPr>
        <w:ind w:left="480" w:firstLineChars="0" w:firstLine="0"/>
        <w:rPr>
          <w:rFonts w:ascii="宋体"/>
        </w:rPr>
      </w:pPr>
      <w:r>
        <w:rPr>
          <w:rFonts w:ascii="宋体" w:hAnsi="宋体" w:cs="宋体" w:hint="eastAsia"/>
        </w:rPr>
        <w:t>5</w:t>
      </w:r>
      <w:r>
        <w:rPr>
          <w:rFonts w:ascii="宋体" w:hAnsi="宋体" w:cs="宋体"/>
        </w:rPr>
        <w:t>.</w:t>
      </w:r>
      <w:r>
        <w:rPr>
          <w:rFonts w:ascii="宋体" w:hAnsi="宋体" w:cs="宋体" w:hint="eastAsia"/>
        </w:rPr>
        <w:t>爱护竞赛场所的设备、仪器等，不得人为损坏竞赛用仪器设备。</w:t>
      </w:r>
    </w:p>
    <w:p w:rsidR="00892581" w:rsidRDefault="00E12296">
      <w:pPr>
        <w:ind w:firstLine="480"/>
        <w:rPr>
          <w:rFonts w:ascii="宋体"/>
        </w:rPr>
      </w:pPr>
      <w:r>
        <w:rPr>
          <w:rFonts w:ascii="宋体" w:hAnsi="宋体" w:cs="宋体" w:hint="eastAsia"/>
        </w:rPr>
        <w:t>6</w:t>
      </w:r>
      <w:r>
        <w:rPr>
          <w:rFonts w:ascii="宋体" w:hAnsi="宋体" w:cs="宋体"/>
        </w:rPr>
        <w:t>.</w:t>
      </w:r>
      <w:r>
        <w:rPr>
          <w:rFonts w:ascii="宋体" w:hAnsi="宋体" w:cs="宋体" w:hint="eastAsia"/>
        </w:rPr>
        <w:t>比赛过程中，参赛选手须严格遵守操作过程和相关准则，保证设备及人身安全，并接受裁判员的监督和警示；若因设备故障导致选手中断或终止比赛，由大赛裁判长视具体情况做出裁决。</w:t>
      </w:r>
    </w:p>
    <w:p w:rsidR="00892581" w:rsidRDefault="00E12296">
      <w:pPr>
        <w:ind w:firstLine="480"/>
        <w:rPr>
          <w:rFonts w:ascii="宋体"/>
        </w:rPr>
      </w:pPr>
      <w:r>
        <w:rPr>
          <w:rFonts w:ascii="宋体" w:hAnsi="宋体" w:cs="宋体" w:hint="eastAsia"/>
        </w:rPr>
        <w:t>7</w:t>
      </w:r>
      <w:r>
        <w:rPr>
          <w:rFonts w:ascii="宋体" w:hAnsi="宋体" w:cs="宋体"/>
        </w:rPr>
        <w:t>.</w:t>
      </w:r>
      <w:r>
        <w:rPr>
          <w:rFonts w:ascii="宋体" w:hAnsi="宋体" w:cs="宋体" w:hint="eastAsia"/>
        </w:rPr>
        <w:t>在比赛过程中，参赛选手由于操作失误导致设备不能正常工作，或造成安全事故不能进行比赛的，将被终止比赛。</w:t>
      </w:r>
    </w:p>
    <w:p w:rsidR="00892581" w:rsidRDefault="00E12296">
      <w:pPr>
        <w:ind w:left="480" w:firstLineChars="0" w:firstLine="0"/>
        <w:rPr>
          <w:rFonts w:ascii="宋体"/>
        </w:rPr>
      </w:pPr>
      <w:r>
        <w:rPr>
          <w:rFonts w:ascii="宋体" w:hAnsi="宋体" w:cs="宋体" w:hint="eastAsia"/>
        </w:rPr>
        <w:t>8</w:t>
      </w:r>
      <w:r>
        <w:rPr>
          <w:rFonts w:ascii="宋体" w:hAnsi="宋体" w:cs="宋体"/>
        </w:rPr>
        <w:t>.</w:t>
      </w:r>
      <w:r>
        <w:rPr>
          <w:rFonts w:ascii="宋体" w:hAnsi="宋体" w:cs="宋体" w:hint="eastAsia"/>
        </w:rPr>
        <w:t>尊重其他参赛队选手，体现“准物流人”的职业道德和修养。</w:t>
      </w:r>
    </w:p>
    <w:p w:rsidR="00892581" w:rsidRDefault="00E12296">
      <w:pPr>
        <w:ind w:left="480" w:firstLineChars="0" w:firstLine="0"/>
        <w:rPr>
          <w:rFonts w:ascii="宋体"/>
        </w:rPr>
      </w:pPr>
      <w:r>
        <w:rPr>
          <w:rFonts w:ascii="宋体" w:hAnsi="宋体" w:cs="宋体" w:hint="eastAsia"/>
        </w:rPr>
        <w:t>（四）工作人员须知</w:t>
      </w:r>
    </w:p>
    <w:p w:rsidR="00892581" w:rsidRDefault="00E12296">
      <w:pPr>
        <w:ind w:firstLine="480"/>
        <w:rPr>
          <w:rFonts w:ascii="宋体"/>
        </w:rPr>
      </w:pPr>
      <w:r>
        <w:rPr>
          <w:rFonts w:ascii="宋体" w:hAnsi="宋体" w:cs="宋体"/>
        </w:rPr>
        <w:t>1.</w:t>
      </w:r>
      <w:r>
        <w:rPr>
          <w:rFonts w:ascii="宋体" w:hAnsi="宋体" w:cs="宋体" w:hint="eastAsia"/>
        </w:rPr>
        <w:t>工作人员必须服从统一领导，严格遵守竞赛纪律及时间安排，严守工作岗位，不得无故离岗。</w:t>
      </w:r>
    </w:p>
    <w:p w:rsidR="00892581" w:rsidRDefault="00E12296">
      <w:pPr>
        <w:ind w:firstLine="480"/>
        <w:rPr>
          <w:rFonts w:ascii="宋体"/>
        </w:rPr>
      </w:pPr>
      <w:r>
        <w:rPr>
          <w:rFonts w:ascii="宋体" w:hAnsi="宋体" w:cs="宋体"/>
        </w:rPr>
        <w:t>2.</w:t>
      </w:r>
      <w:r>
        <w:rPr>
          <w:rFonts w:ascii="宋体" w:hAnsi="宋体" w:cs="宋体" w:hint="eastAsia"/>
        </w:rPr>
        <w:t>工作人员必须着装整齐，统一佩戴由大赛组委会签发的相应证件，精神饱</w:t>
      </w:r>
      <w:r>
        <w:rPr>
          <w:rFonts w:ascii="宋体" w:hAnsi="宋体" w:cs="宋体" w:hint="eastAsia"/>
        </w:rPr>
        <w:lastRenderedPageBreak/>
        <w:t>满、热情服务。</w:t>
      </w:r>
    </w:p>
    <w:p w:rsidR="00892581" w:rsidRDefault="00E12296">
      <w:pPr>
        <w:ind w:firstLine="480"/>
        <w:rPr>
          <w:rFonts w:ascii="宋体" w:hAnsi="宋体" w:cs="宋体"/>
        </w:rPr>
      </w:pPr>
      <w:r>
        <w:rPr>
          <w:rFonts w:ascii="宋体" w:hAnsi="宋体" w:cs="宋体"/>
        </w:rPr>
        <w:t>3.</w:t>
      </w:r>
      <w:r>
        <w:rPr>
          <w:rFonts w:ascii="宋体" w:hAnsi="宋体" w:cs="宋体" w:hint="eastAsia"/>
        </w:rPr>
        <w:t>熟悉赛项指南，严格按照工作程序和有关规定办事，遇突发事件，按照安全工作预案，组织指挥人员疏散，确保人员安全。</w:t>
      </w:r>
      <w:r>
        <w:rPr>
          <w:rFonts w:ascii="宋体" w:hAnsi="宋体" w:cs="宋体"/>
        </w:rPr>
        <w:t xml:space="preserve"> </w:t>
      </w:r>
    </w:p>
    <w:p w:rsidR="00892581" w:rsidRDefault="00E12296">
      <w:pPr>
        <w:ind w:firstLine="480"/>
        <w:rPr>
          <w:rFonts w:ascii="宋体"/>
        </w:rPr>
      </w:pPr>
      <w:r>
        <w:rPr>
          <w:rFonts w:ascii="宋体" w:hAnsi="宋体" w:cs="宋体"/>
        </w:rPr>
        <w:t>4.</w:t>
      </w:r>
      <w:r>
        <w:rPr>
          <w:rFonts w:ascii="宋体" w:hAnsi="宋体" w:cs="宋体" w:hint="eastAsia"/>
        </w:rPr>
        <w:t>工作人员未经允许不得随意进入比赛现场。</w:t>
      </w:r>
    </w:p>
    <w:p w:rsidR="00892581" w:rsidRDefault="00E12296">
      <w:pPr>
        <w:ind w:left="480" w:firstLineChars="0" w:firstLine="0"/>
        <w:rPr>
          <w:rFonts w:ascii="宋体"/>
        </w:rPr>
      </w:pPr>
      <w:r>
        <w:rPr>
          <w:rFonts w:ascii="宋体" w:hAnsi="宋体" w:cs="宋体"/>
        </w:rPr>
        <w:t>5.</w:t>
      </w:r>
      <w:r>
        <w:rPr>
          <w:rFonts w:ascii="宋体" w:hAnsi="宋体" w:cs="宋体" w:hint="eastAsia"/>
        </w:rPr>
        <w:t>选手提问，经允许后，可以提问不清楚的问题，裁判人员须正面回答。</w:t>
      </w:r>
    </w:p>
    <w:p w:rsidR="00892581" w:rsidRDefault="00E12296">
      <w:pPr>
        <w:ind w:left="480" w:firstLineChars="0" w:firstLine="0"/>
        <w:rPr>
          <w:rFonts w:ascii="宋体"/>
        </w:rPr>
      </w:pPr>
      <w:r>
        <w:rPr>
          <w:rFonts w:ascii="宋体" w:hAnsi="宋体" w:cs="宋体"/>
        </w:rPr>
        <w:t>6.</w:t>
      </w:r>
      <w:r>
        <w:rPr>
          <w:rFonts w:ascii="宋体" w:hAnsi="宋体" w:cs="宋体" w:hint="eastAsia"/>
        </w:rPr>
        <w:t>赛场内保持安静，不准吸烟。</w:t>
      </w:r>
    </w:p>
    <w:p w:rsidR="00892581" w:rsidRDefault="00E12296">
      <w:pPr>
        <w:ind w:firstLine="480"/>
        <w:rPr>
          <w:rFonts w:ascii="宋体"/>
        </w:rPr>
      </w:pPr>
      <w:r>
        <w:rPr>
          <w:rFonts w:ascii="宋体" w:hAnsi="宋体" w:cs="宋体"/>
        </w:rPr>
        <w:t>7.</w:t>
      </w:r>
      <w:r>
        <w:rPr>
          <w:rFonts w:ascii="宋体" w:hAnsi="宋体" w:cs="宋体" w:hint="eastAsia"/>
        </w:rPr>
        <w:t>各赛场除裁判、赛场配备的工作人员以外，其他人员在竞赛时未经允许不得进入赛场。</w:t>
      </w:r>
    </w:p>
    <w:p w:rsidR="00892581" w:rsidRDefault="00892581">
      <w:pPr>
        <w:ind w:left="480" w:firstLineChars="0" w:firstLine="0"/>
        <w:rPr>
          <w:rFonts w:ascii="宋体"/>
        </w:rPr>
      </w:pPr>
    </w:p>
    <w:sectPr w:rsidR="00892581" w:rsidSect="0089258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33" w:rsidRDefault="00FC7F33" w:rsidP="00E12296">
      <w:pPr>
        <w:spacing w:line="240" w:lineRule="auto"/>
        <w:ind w:firstLine="480"/>
      </w:pPr>
      <w:r>
        <w:separator/>
      </w:r>
    </w:p>
  </w:endnote>
  <w:endnote w:type="continuationSeparator" w:id="0">
    <w:p w:rsidR="00FC7F33" w:rsidRDefault="00FC7F33" w:rsidP="00E1229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96" w:rsidRDefault="00E1229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894"/>
      <w:docPartObj>
        <w:docPartGallery w:val="Page Numbers (Bottom of Page)"/>
        <w:docPartUnique/>
      </w:docPartObj>
    </w:sdtPr>
    <w:sdtContent>
      <w:p w:rsidR="000E1348" w:rsidRDefault="000E1348" w:rsidP="000E1348">
        <w:pPr>
          <w:pStyle w:val="a9"/>
          <w:ind w:firstLine="480"/>
          <w:jc w:val="center"/>
        </w:pPr>
        <w:fldSimple w:instr=" PAGE   \* MERGEFORMAT ">
          <w:r w:rsidR="002D61FB" w:rsidRPr="002D61FB">
            <w:rPr>
              <w:noProof/>
              <w:lang w:val="zh-CN"/>
            </w:rPr>
            <w:t>1</w:t>
          </w:r>
        </w:fldSimple>
      </w:p>
    </w:sdtContent>
  </w:sdt>
  <w:p w:rsidR="00E12296" w:rsidRDefault="00E12296">
    <w:pPr>
      <w:ind w:firstLine="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96" w:rsidRDefault="00E122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33" w:rsidRDefault="00FC7F33" w:rsidP="00E12296">
      <w:pPr>
        <w:spacing w:line="240" w:lineRule="auto"/>
        <w:ind w:firstLine="480"/>
      </w:pPr>
      <w:r>
        <w:separator/>
      </w:r>
    </w:p>
  </w:footnote>
  <w:footnote w:type="continuationSeparator" w:id="0">
    <w:p w:rsidR="00FC7F33" w:rsidRDefault="00FC7F33" w:rsidP="00E1229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96" w:rsidRDefault="00E1229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96" w:rsidRDefault="00E12296">
    <w:pPr>
      <w:pStyle w:val="a9"/>
      <w:ind w:firstLine="56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96" w:rsidRDefault="00E1229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7297"/>
    <w:rsid w:val="00002073"/>
    <w:rsid w:val="000027E8"/>
    <w:rsid w:val="00002B9B"/>
    <w:rsid w:val="00006ABC"/>
    <w:rsid w:val="000106BD"/>
    <w:rsid w:val="000248E5"/>
    <w:rsid w:val="00025C15"/>
    <w:rsid w:val="000275BF"/>
    <w:rsid w:val="00031E7E"/>
    <w:rsid w:val="00043B84"/>
    <w:rsid w:val="00056977"/>
    <w:rsid w:val="00056E16"/>
    <w:rsid w:val="00057065"/>
    <w:rsid w:val="00060655"/>
    <w:rsid w:val="00061AC8"/>
    <w:rsid w:val="00063954"/>
    <w:rsid w:val="00064F5A"/>
    <w:rsid w:val="0008232D"/>
    <w:rsid w:val="000A6692"/>
    <w:rsid w:val="000C7DB0"/>
    <w:rsid w:val="000D5A89"/>
    <w:rsid w:val="000E1348"/>
    <w:rsid w:val="000E62BF"/>
    <w:rsid w:val="000F0C4E"/>
    <w:rsid w:val="000F51B5"/>
    <w:rsid w:val="0011219F"/>
    <w:rsid w:val="001365DB"/>
    <w:rsid w:val="00141F29"/>
    <w:rsid w:val="001436DD"/>
    <w:rsid w:val="00144B42"/>
    <w:rsid w:val="00146F26"/>
    <w:rsid w:val="00153DC4"/>
    <w:rsid w:val="00154589"/>
    <w:rsid w:val="0015652B"/>
    <w:rsid w:val="001621C2"/>
    <w:rsid w:val="00163A97"/>
    <w:rsid w:val="00176E94"/>
    <w:rsid w:val="00192EE9"/>
    <w:rsid w:val="0019356E"/>
    <w:rsid w:val="001B2D7F"/>
    <w:rsid w:val="001C0C13"/>
    <w:rsid w:val="001C350A"/>
    <w:rsid w:val="001D2B7A"/>
    <w:rsid w:val="001D36DA"/>
    <w:rsid w:val="001E0CF4"/>
    <w:rsid w:val="001E17C6"/>
    <w:rsid w:val="001E25F8"/>
    <w:rsid w:val="00200847"/>
    <w:rsid w:val="00210D7B"/>
    <w:rsid w:val="00217E53"/>
    <w:rsid w:val="002370B0"/>
    <w:rsid w:val="00240065"/>
    <w:rsid w:val="00245DF4"/>
    <w:rsid w:val="00247787"/>
    <w:rsid w:val="00254D3F"/>
    <w:rsid w:val="00256BDD"/>
    <w:rsid w:val="0026356D"/>
    <w:rsid w:val="00281835"/>
    <w:rsid w:val="00282E55"/>
    <w:rsid w:val="00284D3A"/>
    <w:rsid w:val="00285C6E"/>
    <w:rsid w:val="00285CF7"/>
    <w:rsid w:val="00295D40"/>
    <w:rsid w:val="002B3165"/>
    <w:rsid w:val="002C01AE"/>
    <w:rsid w:val="002C2E48"/>
    <w:rsid w:val="002C4565"/>
    <w:rsid w:val="002C5583"/>
    <w:rsid w:val="002D4509"/>
    <w:rsid w:val="002D61FB"/>
    <w:rsid w:val="002D6EA9"/>
    <w:rsid w:val="002E4E80"/>
    <w:rsid w:val="002F0F62"/>
    <w:rsid w:val="00305946"/>
    <w:rsid w:val="00307495"/>
    <w:rsid w:val="00316226"/>
    <w:rsid w:val="00317F55"/>
    <w:rsid w:val="00321862"/>
    <w:rsid w:val="00325B01"/>
    <w:rsid w:val="00335CBE"/>
    <w:rsid w:val="003459E9"/>
    <w:rsid w:val="00345A01"/>
    <w:rsid w:val="003462AB"/>
    <w:rsid w:val="00351CCD"/>
    <w:rsid w:val="003578A7"/>
    <w:rsid w:val="00363169"/>
    <w:rsid w:val="00363863"/>
    <w:rsid w:val="00365432"/>
    <w:rsid w:val="00367032"/>
    <w:rsid w:val="003747B2"/>
    <w:rsid w:val="003754E4"/>
    <w:rsid w:val="00381FCB"/>
    <w:rsid w:val="00383148"/>
    <w:rsid w:val="0038416C"/>
    <w:rsid w:val="00391E9A"/>
    <w:rsid w:val="00396AD4"/>
    <w:rsid w:val="003F151A"/>
    <w:rsid w:val="003F25EC"/>
    <w:rsid w:val="003F2649"/>
    <w:rsid w:val="003F38B4"/>
    <w:rsid w:val="004035E0"/>
    <w:rsid w:val="00413FF4"/>
    <w:rsid w:val="00417ABF"/>
    <w:rsid w:val="00417EB2"/>
    <w:rsid w:val="0043524E"/>
    <w:rsid w:val="00435BD6"/>
    <w:rsid w:val="00440676"/>
    <w:rsid w:val="00450145"/>
    <w:rsid w:val="00454C5C"/>
    <w:rsid w:val="004640E5"/>
    <w:rsid w:val="004671F4"/>
    <w:rsid w:val="00476683"/>
    <w:rsid w:val="00476A7B"/>
    <w:rsid w:val="00477F2A"/>
    <w:rsid w:val="004961E3"/>
    <w:rsid w:val="004A1A5A"/>
    <w:rsid w:val="004B2E04"/>
    <w:rsid w:val="004C0E66"/>
    <w:rsid w:val="004D1649"/>
    <w:rsid w:val="004F1381"/>
    <w:rsid w:val="004F7C6E"/>
    <w:rsid w:val="00507B56"/>
    <w:rsid w:val="00510428"/>
    <w:rsid w:val="00512358"/>
    <w:rsid w:val="00516AE9"/>
    <w:rsid w:val="005220DC"/>
    <w:rsid w:val="00532756"/>
    <w:rsid w:val="005351A2"/>
    <w:rsid w:val="00542C9B"/>
    <w:rsid w:val="00543B3B"/>
    <w:rsid w:val="0054433B"/>
    <w:rsid w:val="00552311"/>
    <w:rsid w:val="0055781C"/>
    <w:rsid w:val="0057088D"/>
    <w:rsid w:val="00575C56"/>
    <w:rsid w:val="005833CD"/>
    <w:rsid w:val="0059017E"/>
    <w:rsid w:val="005911AE"/>
    <w:rsid w:val="00594541"/>
    <w:rsid w:val="00597B71"/>
    <w:rsid w:val="005A7F7D"/>
    <w:rsid w:val="005B4A41"/>
    <w:rsid w:val="005B5A43"/>
    <w:rsid w:val="005B6E0B"/>
    <w:rsid w:val="005B7C52"/>
    <w:rsid w:val="005D5907"/>
    <w:rsid w:val="005E1B3B"/>
    <w:rsid w:val="005E4514"/>
    <w:rsid w:val="005E5290"/>
    <w:rsid w:val="005E7960"/>
    <w:rsid w:val="005F0256"/>
    <w:rsid w:val="005F3AF6"/>
    <w:rsid w:val="005F49BF"/>
    <w:rsid w:val="005F6577"/>
    <w:rsid w:val="005F6C11"/>
    <w:rsid w:val="00601AB6"/>
    <w:rsid w:val="00604D6B"/>
    <w:rsid w:val="00614614"/>
    <w:rsid w:val="00641FA9"/>
    <w:rsid w:val="006529B7"/>
    <w:rsid w:val="00660857"/>
    <w:rsid w:val="0066138D"/>
    <w:rsid w:val="00663BDE"/>
    <w:rsid w:val="006706B9"/>
    <w:rsid w:val="00672801"/>
    <w:rsid w:val="006770A5"/>
    <w:rsid w:val="00677954"/>
    <w:rsid w:val="00683E51"/>
    <w:rsid w:val="00683E55"/>
    <w:rsid w:val="006854D6"/>
    <w:rsid w:val="00686D7A"/>
    <w:rsid w:val="006B619F"/>
    <w:rsid w:val="006C14BD"/>
    <w:rsid w:val="006C4309"/>
    <w:rsid w:val="006D3F1D"/>
    <w:rsid w:val="006F5DB6"/>
    <w:rsid w:val="007020C6"/>
    <w:rsid w:val="00703074"/>
    <w:rsid w:val="007065BC"/>
    <w:rsid w:val="007204BD"/>
    <w:rsid w:val="00721E54"/>
    <w:rsid w:val="007252BA"/>
    <w:rsid w:val="00727169"/>
    <w:rsid w:val="007418C5"/>
    <w:rsid w:val="00767932"/>
    <w:rsid w:val="00767B82"/>
    <w:rsid w:val="00771F5A"/>
    <w:rsid w:val="007740D7"/>
    <w:rsid w:val="007819EE"/>
    <w:rsid w:val="007A0D2D"/>
    <w:rsid w:val="007A7145"/>
    <w:rsid w:val="007A7F74"/>
    <w:rsid w:val="007B0BEB"/>
    <w:rsid w:val="007B0D00"/>
    <w:rsid w:val="007B7D22"/>
    <w:rsid w:val="007D4D92"/>
    <w:rsid w:val="007F0D33"/>
    <w:rsid w:val="00802BF1"/>
    <w:rsid w:val="00820E6A"/>
    <w:rsid w:val="00821E4F"/>
    <w:rsid w:val="00840D21"/>
    <w:rsid w:val="008427FE"/>
    <w:rsid w:val="008435A4"/>
    <w:rsid w:val="0086203D"/>
    <w:rsid w:val="00863341"/>
    <w:rsid w:val="008738D6"/>
    <w:rsid w:val="00873CEB"/>
    <w:rsid w:val="008741BC"/>
    <w:rsid w:val="00880C45"/>
    <w:rsid w:val="0088361C"/>
    <w:rsid w:val="00891CD7"/>
    <w:rsid w:val="00892581"/>
    <w:rsid w:val="008A41BC"/>
    <w:rsid w:val="008A63BD"/>
    <w:rsid w:val="008B0FB1"/>
    <w:rsid w:val="008C6773"/>
    <w:rsid w:val="008C6819"/>
    <w:rsid w:val="008D66E8"/>
    <w:rsid w:val="008F0D29"/>
    <w:rsid w:val="008F4739"/>
    <w:rsid w:val="009101FC"/>
    <w:rsid w:val="009142FF"/>
    <w:rsid w:val="00916E23"/>
    <w:rsid w:val="0092029B"/>
    <w:rsid w:val="00953A12"/>
    <w:rsid w:val="0095422F"/>
    <w:rsid w:val="0095735F"/>
    <w:rsid w:val="00976F8C"/>
    <w:rsid w:val="00981727"/>
    <w:rsid w:val="00981D5B"/>
    <w:rsid w:val="009875CE"/>
    <w:rsid w:val="00987B92"/>
    <w:rsid w:val="009A09A0"/>
    <w:rsid w:val="009A35D2"/>
    <w:rsid w:val="009A6B52"/>
    <w:rsid w:val="009B0688"/>
    <w:rsid w:val="009C0341"/>
    <w:rsid w:val="009C569E"/>
    <w:rsid w:val="009E4459"/>
    <w:rsid w:val="009E5505"/>
    <w:rsid w:val="009F4956"/>
    <w:rsid w:val="00A00378"/>
    <w:rsid w:val="00A00ABC"/>
    <w:rsid w:val="00A13660"/>
    <w:rsid w:val="00A23D0E"/>
    <w:rsid w:val="00A3013F"/>
    <w:rsid w:val="00A32533"/>
    <w:rsid w:val="00A43B47"/>
    <w:rsid w:val="00A447F9"/>
    <w:rsid w:val="00A52C67"/>
    <w:rsid w:val="00A5497C"/>
    <w:rsid w:val="00A61C29"/>
    <w:rsid w:val="00A711CC"/>
    <w:rsid w:val="00A75992"/>
    <w:rsid w:val="00A7657D"/>
    <w:rsid w:val="00A77562"/>
    <w:rsid w:val="00A90502"/>
    <w:rsid w:val="00A95B76"/>
    <w:rsid w:val="00A973B5"/>
    <w:rsid w:val="00AB29AA"/>
    <w:rsid w:val="00AD4F26"/>
    <w:rsid w:val="00AF0206"/>
    <w:rsid w:val="00B05065"/>
    <w:rsid w:val="00B1504D"/>
    <w:rsid w:val="00B36645"/>
    <w:rsid w:val="00B46B57"/>
    <w:rsid w:val="00B54EA3"/>
    <w:rsid w:val="00B54FC2"/>
    <w:rsid w:val="00B5517B"/>
    <w:rsid w:val="00B611AB"/>
    <w:rsid w:val="00B674FF"/>
    <w:rsid w:val="00B8481E"/>
    <w:rsid w:val="00B85339"/>
    <w:rsid w:val="00B934D5"/>
    <w:rsid w:val="00BA3D55"/>
    <w:rsid w:val="00BC0D28"/>
    <w:rsid w:val="00BF0B77"/>
    <w:rsid w:val="00C01672"/>
    <w:rsid w:val="00C01693"/>
    <w:rsid w:val="00C07B6B"/>
    <w:rsid w:val="00C320C9"/>
    <w:rsid w:val="00C32C6D"/>
    <w:rsid w:val="00C350EE"/>
    <w:rsid w:val="00C43B93"/>
    <w:rsid w:val="00C45005"/>
    <w:rsid w:val="00C50F5A"/>
    <w:rsid w:val="00C72828"/>
    <w:rsid w:val="00C778BB"/>
    <w:rsid w:val="00C82B98"/>
    <w:rsid w:val="00CA0D0E"/>
    <w:rsid w:val="00CA525B"/>
    <w:rsid w:val="00CA6004"/>
    <w:rsid w:val="00CB0EFE"/>
    <w:rsid w:val="00CB37A0"/>
    <w:rsid w:val="00CB3F58"/>
    <w:rsid w:val="00CB6307"/>
    <w:rsid w:val="00CD1068"/>
    <w:rsid w:val="00CD2A9D"/>
    <w:rsid w:val="00CF4A86"/>
    <w:rsid w:val="00D01BEC"/>
    <w:rsid w:val="00D06DD4"/>
    <w:rsid w:val="00D073E1"/>
    <w:rsid w:val="00D12BDF"/>
    <w:rsid w:val="00D15324"/>
    <w:rsid w:val="00D22699"/>
    <w:rsid w:val="00D22EBE"/>
    <w:rsid w:val="00D262D1"/>
    <w:rsid w:val="00D26A81"/>
    <w:rsid w:val="00D33A11"/>
    <w:rsid w:val="00D33F96"/>
    <w:rsid w:val="00D3447E"/>
    <w:rsid w:val="00D35223"/>
    <w:rsid w:val="00D40FF2"/>
    <w:rsid w:val="00D46CE4"/>
    <w:rsid w:val="00D46D30"/>
    <w:rsid w:val="00D47E38"/>
    <w:rsid w:val="00D51D8B"/>
    <w:rsid w:val="00D57297"/>
    <w:rsid w:val="00D6163B"/>
    <w:rsid w:val="00D61B77"/>
    <w:rsid w:val="00D61DB7"/>
    <w:rsid w:val="00D7398F"/>
    <w:rsid w:val="00D7633A"/>
    <w:rsid w:val="00D84FFE"/>
    <w:rsid w:val="00D86F4C"/>
    <w:rsid w:val="00DA6881"/>
    <w:rsid w:val="00DB6511"/>
    <w:rsid w:val="00DD40B2"/>
    <w:rsid w:val="00DF4DBA"/>
    <w:rsid w:val="00DF662F"/>
    <w:rsid w:val="00DF7C3B"/>
    <w:rsid w:val="00E00B6E"/>
    <w:rsid w:val="00E00F9D"/>
    <w:rsid w:val="00E12296"/>
    <w:rsid w:val="00E142E7"/>
    <w:rsid w:val="00E162F7"/>
    <w:rsid w:val="00E22954"/>
    <w:rsid w:val="00E24765"/>
    <w:rsid w:val="00E249A1"/>
    <w:rsid w:val="00E35ED1"/>
    <w:rsid w:val="00E36096"/>
    <w:rsid w:val="00E3662E"/>
    <w:rsid w:val="00E4077B"/>
    <w:rsid w:val="00E53E93"/>
    <w:rsid w:val="00E6427C"/>
    <w:rsid w:val="00E64D3C"/>
    <w:rsid w:val="00E748F6"/>
    <w:rsid w:val="00E957C8"/>
    <w:rsid w:val="00EA09E2"/>
    <w:rsid w:val="00EB19A5"/>
    <w:rsid w:val="00ED5844"/>
    <w:rsid w:val="00ED723F"/>
    <w:rsid w:val="00EF045D"/>
    <w:rsid w:val="00EF55C9"/>
    <w:rsid w:val="00F02109"/>
    <w:rsid w:val="00F034AD"/>
    <w:rsid w:val="00F04631"/>
    <w:rsid w:val="00F075B9"/>
    <w:rsid w:val="00F10245"/>
    <w:rsid w:val="00F13BC6"/>
    <w:rsid w:val="00F152AC"/>
    <w:rsid w:val="00F347F8"/>
    <w:rsid w:val="00F36158"/>
    <w:rsid w:val="00F4646A"/>
    <w:rsid w:val="00F52A10"/>
    <w:rsid w:val="00F53D4A"/>
    <w:rsid w:val="00F57AD4"/>
    <w:rsid w:val="00F75CC8"/>
    <w:rsid w:val="00F818C0"/>
    <w:rsid w:val="00F81DD5"/>
    <w:rsid w:val="00F86DC8"/>
    <w:rsid w:val="00F87B5A"/>
    <w:rsid w:val="00F900C5"/>
    <w:rsid w:val="00F90214"/>
    <w:rsid w:val="00F92D78"/>
    <w:rsid w:val="00F92DE3"/>
    <w:rsid w:val="00FB19B4"/>
    <w:rsid w:val="00FB29BC"/>
    <w:rsid w:val="00FB5249"/>
    <w:rsid w:val="00FB799F"/>
    <w:rsid w:val="00FC7F33"/>
    <w:rsid w:val="00FD1217"/>
    <w:rsid w:val="00FE1B70"/>
    <w:rsid w:val="00FF0EFF"/>
    <w:rsid w:val="2A1B1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line number" w:unhideWhenUsed="1"/>
    <w:lsdException w:name="page number" w:semiHidden="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semiHidden="0"/>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92581"/>
    <w:pPr>
      <w:widowControl w:val="0"/>
      <w:spacing w:line="440" w:lineRule="exact"/>
      <w:ind w:firstLineChars="200" w:firstLine="200"/>
      <w:jc w:val="both"/>
    </w:pPr>
    <w:rPr>
      <w:rFonts w:ascii="Times New Roman" w:hAnsi="Times New Roman"/>
      <w:kern w:val="2"/>
      <w:sz w:val="24"/>
      <w:szCs w:val="24"/>
    </w:rPr>
  </w:style>
  <w:style w:type="paragraph" w:styleId="1">
    <w:name w:val="heading 1"/>
    <w:basedOn w:val="a"/>
    <w:next w:val="a"/>
    <w:link w:val="1Char"/>
    <w:uiPriority w:val="99"/>
    <w:qFormat/>
    <w:rsid w:val="00892581"/>
    <w:pPr>
      <w:keepNext/>
      <w:keepLines/>
      <w:outlineLvl w:val="0"/>
    </w:pPr>
    <w:rPr>
      <w:rFonts w:eastAsia="黑体"/>
      <w:b/>
      <w:bCs/>
      <w:kern w:val="44"/>
      <w:sz w:val="32"/>
      <w:szCs w:val="32"/>
    </w:rPr>
  </w:style>
  <w:style w:type="paragraph" w:styleId="2">
    <w:name w:val="heading 2"/>
    <w:basedOn w:val="a"/>
    <w:next w:val="a"/>
    <w:link w:val="2Char"/>
    <w:uiPriority w:val="99"/>
    <w:qFormat/>
    <w:rsid w:val="00892581"/>
    <w:pPr>
      <w:keepNext/>
      <w:keepLines/>
      <w:spacing w:before="260" w:after="260" w:line="416" w:lineRule="atLeast"/>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892581"/>
    <w:rPr>
      <w:b/>
      <w:bCs/>
    </w:rPr>
  </w:style>
  <w:style w:type="paragraph" w:styleId="a4">
    <w:name w:val="annotation text"/>
    <w:basedOn w:val="a"/>
    <w:link w:val="Char0"/>
    <w:uiPriority w:val="99"/>
    <w:semiHidden/>
    <w:rsid w:val="00892581"/>
    <w:pPr>
      <w:jc w:val="left"/>
    </w:pPr>
  </w:style>
  <w:style w:type="paragraph" w:styleId="a5">
    <w:name w:val="Normal Indent"/>
    <w:basedOn w:val="a"/>
    <w:uiPriority w:val="99"/>
    <w:rsid w:val="00892581"/>
    <w:pPr>
      <w:ind w:firstLine="420"/>
    </w:pPr>
  </w:style>
  <w:style w:type="paragraph" w:styleId="a6">
    <w:name w:val="Document Map"/>
    <w:basedOn w:val="a"/>
    <w:link w:val="Char1"/>
    <w:uiPriority w:val="99"/>
    <w:semiHidden/>
    <w:rsid w:val="00892581"/>
    <w:rPr>
      <w:rFonts w:ascii="宋体" w:cs="宋体"/>
      <w:kern w:val="0"/>
      <w:sz w:val="18"/>
      <w:szCs w:val="18"/>
    </w:rPr>
  </w:style>
  <w:style w:type="paragraph" w:styleId="3">
    <w:name w:val="toc 3"/>
    <w:basedOn w:val="a"/>
    <w:next w:val="a"/>
    <w:uiPriority w:val="99"/>
    <w:semiHidden/>
    <w:rsid w:val="00892581"/>
    <w:pPr>
      <w:spacing w:line="240" w:lineRule="auto"/>
      <w:ind w:leftChars="400" w:left="840" w:firstLineChars="0" w:firstLine="0"/>
    </w:pPr>
    <w:rPr>
      <w:sz w:val="21"/>
      <w:szCs w:val="21"/>
    </w:rPr>
  </w:style>
  <w:style w:type="paragraph" w:styleId="a7">
    <w:name w:val="endnote text"/>
    <w:basedOn w:val="a"/>
    <w:link w:val="Char2"/>
    <w:uiPriority w:val="99"/>
    <w:semiHidden/>
    <w:rsid w:val="00892581"/>
    <w:pPr>
      <w:snapToGrid w:val="0"/>
      <w:jc w:val="left"/>
    </w:pPr>
  </w:style>
  <w:style w:type="paragraph" w:styleId="a8">
    <w:name w:val="Balloon Text"/>
    <w:basedOn w:val="a"/>
    <w:link w:val="Char3"/>
    <w:uiPriority w:val="99"/>
    <w:semiHidden/>
    <w:rsid w:val="00892581"/>
    <w:pPr>
      <w:spacing w:line="240" w:lineRule="auto"/>
    </w:pPr>
    <w:rPr>
      <w:sz w:val="18"/>
      <w:szCs w:val="18"/>
    </w:rPr>
  </w:style>
  <w:style w:type="paragraph" w:styleId="a9">
    <w:name w:val="footer"/>
    <w:basedOn w:val="a"/>
    <w:link w:val="Char4"/>
    <w:uiPriority w:val="99"/>
    <w:rsid w:val="00892581"/>
    <w:pPr>
      <w:widowControl/>
      <w:tabs>
        <w:tab w:val="center" w:pos="4320"/>
        <w:tab w:val="right" w:pos="8640"/>
      </w:tabs>
      <w:spacing w:after="200" w:line="276" w:lineRule="auto"/>
      <w:ind w:firstLineChars="0" w:firstLine="0"/>
      <w:jc w:val="left"/>
    </w:pPr>
    <w:rPr>
      <w:rFonts w:ascii="Calibri" w:hAnsi="Calibri" w:cs="Calibri"/>
      <w:kern w:val="0"/>
      <w:sz w:val="22"/>
      <w:szCs w:val="22"/>
    </w:rPr>
  </w:style>
  <w:style w:type="paragraph" w:styleId="aa">
    <w:name w:val="header"/>
    <w:basedOn w:val="a"/>
    <w:link w:val="Char5"/>
    <w:uiPriority w:val="99"/>
    <w:rsid w:val="00892581"/>
    <w:pPr>
      <w:pBdr>
        <w:bottom w:val="single" w:sz="6" w:space="1" w:color="auto"/>
      </w:pBdr>
      <w:tabs>
        <w:tab w:val="center" w:pos="4153"/>
        <w:tab w:val="right" w:pos="8306"/>
      </w:tabs>
      <w:snapToGrid w:val="0"/>
      <w:spacing w:line="240" w:lineRule="auto"/>
      <w:ind w:firstLineChars="0" w:firstLine="0"/>
      <w:jc w:val="center"/>
    </w:pPr>
    <w:rPr>
      <w:rFonts w:ascii="Calibri" w:hAnsi="Calibri" w:cs="Calibri"/>
      <w:sz w:val="18"/>
      <w:szCs w:val="18"/>
    </w:rPr>
  </w:style>
  <w:style w:type="paragraph" w:styleId="10">
    <w:name w:val="toc 1"/>
    <w:basedOn w:val="a"/>
    <w:next w:val="a"/>
    <w:uiPriority w:val="99"/>
    <w:semiHidden/>
    <w:rsid w:val="00892581"/>
    <w:pPr>
      <w:spacing w:line="240" w:lineRule="auto"/>
      <w:ind w:firstLineChars="0" w:firstLine="0"/>
    </w:pPr>
    <w:rPr>
      <w:sz w:val="21"/>
      <w:szCs w:val="21"/>
    </w:rPr>
  </w:style>
  <w:style w:type="paragraph" w:styleId="ab">
    <w:name w:val="footnote text"/>
    <w:basedOn w:val="a"/>
    <w:link w:val="Char6"/>
    <w:uiPriority w:val="99"/>
    <w:semiHidden/>
    <w:rsid w:val="00892581"/>
    <w:pPr>
      <w:snapToGrid w:val="0"/>
      <w:jc w:val="left"/>
    </w:pPr>
    <w:rPr>
      <w:sz w:val="18"/>
      <w:szCs w:val="18"/>
    </w:rPr>
  </w:style>
  <w:style w:type="paragraph" w:styleId="20">
    <w:name w:val="toc 2"/>
    <w:basedOn w:val="a"/>
    <w:next w:val="a"/>
    <w:uiPriority w:val="99"/>
    <w:semiHidden/>
    <w:rsid w:val="00892581"/>
    <w:pPr>
      <w:spacing w:line="240" w:lineRule="auto"/>
      <w:ind w:leftChars="200" w:left="420" w:firstLineChars="0" w:firstLine="0"/>
    </w:pPr>
    <w:rPr>
      <w:sz w:val="21"/>
      <w:szCs w:val="21"/>
    </w:rPr>
  </w:style>
  <w:style w:type="paragraph" w:styleId="ac">
    <w:name w:val="Normal (Web)"/>
    <w:basedOn w:val="a"/>
    <w:uiPriority w:val="99"/>
    <w:rsid w:val="00892581"/>
    <w:pPr>
      <w:spacing w:before="100" w:beforeAutospacing="1" w:after="100" w:afterAutospacing="1" w:line="240" w:lineRule="auto"/>
      <w:ind w:firstLineChars="0" w:firstLine="0"/>
    </w:pPr>
    <w:rPr>
      <w:rFonts w:ascii="宋体" w:hAnsi="宋体" w:cs="宋体"/>
      <w:kern w:val="0"/>
    </w:rPr>
  </w:style>
  <w:style w:type="character" w:styleId="ad">
    <w:name w:val="endnote reference"/>
    <w:uiPriority w:val="99"/>
    <w:semiHidden/>
    <w:rsid w:val="00892581"/>
    <w:rPr>
      <w:vertAlign w:val="superscript"/>
    </w:rPr>
  </w:style>
  <w:style w:type="character" w:styleId="ae">
    <w:name w:val="page number"/>
    <w:basedOn w:val="a0"/>
    <w:uiPriority w:val="99"/>
    <w:rsid w:val="00892581"/>
  </w:style>
  <w:style w:type="character" w:styleId="af">
    <w:name w:val="FollowedHyperlink"/>
    <w:uiPriority w:val="99"/>
    <w:rsid w:val="00892581"/>
    <w:rPr>
      <w:color w:val="800080"/>
      <w:u w:val="single"/>
    </w:rPr>
  </w:style>
  <w:style w:type="character" w:styleId="af0">
    <w:name w:val="Hyperlink"/>
    <w:uiPriority w:val="99"/>
    <w:rsid w:val="00892581"/>
    <w:rPr>
      <w:color w:val="0000FF"/>
      <w:u w:val="single"/>
    </w:rPr>
  </w:style>
  <w:style w:type="character" w:styleId="af1">
    <w:name w:val="annotation reference"/>
    <w:uiPriority w:val="99"/>
    <w:semiHidden/>
    <w:rsid w:val="00892581"/>
    <w:rPr>
      <w:sz w:val="21"/>
      <w:szCs w:val="21"/>
    </w:rPr>
  </w:style>
  <w:style w:type="character" w:styleId="af2">
    <w:name w:val="footnote reference"/>
    <w:uiPriority w:val="99"/>
    <w:semiHidden/>
    <w:rsid w:val="00892581"/>
    <w:rPr>
      <w:vertAlign w:val="superscript"/>
    </w:rPr>
  </w:style>
  <w:style w:type="character" w:customStyle="1" w:styleId="1Char">
    <w:name w:val="标题 1 Char"/>
    <w:link w:val="1"/>
    <w:uiPriority w:val="99"/>
    <w:locked/>
    <w:rsid w:val="00892581"/>
    <w:rPr>
      <w:rFonts w:ascii="Times New Roman" w:eastAsia="黑体" w:hAnsi="Times New Roman" w:cs="Times New Roman"/>
      <w:b/>
      <w:bCs/>
      <w:kern w:val="44"/>
      <w:sz w:val="44"/>
      <w:szCs w:val="44"/>
    </w:rPr>
  </w:style>
  <w:style w:type="character" w:customStyle="1" w:styleId="2Char">
    <w:name w:val="标题 2 Char"/>
    <w:link w:val="2"/>
    <w:uiPriority w:val="99"/>
    <w:locked/>
    <w:rsid w:val="00892581"/>
    <w:rPr>
      <w:rFonts w:ascii="Cambria" w:eastAsia="宋体" w:hAnsi="Cambria" w:cs="Cambria"/>
      <w:b/>
      <w:bCs/>
      <w:kern w:val="2"/>
      <w:sz w:val="32"/>
      <w:szCs w:val="32"/>
    </w:rPr>
  </w:style>
  <w:style w:type="character" w:customStyle="1" w:styleId="Char1">
    <w:name w:val="文档结构图 Char"/>
    <w:link w:val="a6"/>
    <w:uiPriority w:val="99"/>
    <w:semiHidden/>
    <w:locked/>
    <w:rsid w:val="00892581"/>
    <w:rPr>
      <w:rFonts w:ascii="宋体" w:eastAsia="宋体" w:hAnsi="Times New Roman" w:cs="宋体"/>
      <w:sz w:val="18"/>
      <w:szCs w:val="18"/>
    </w:rPr>
  </w:style>
  <w:style w:type="paragraph" w:styleId="af3">
    <w:name w:val="List Paragraph"/>
    <w:basedOn w:val="a"/>
    <w:uiPriority w:val="99"/>
    <w:qFormat/>
    <w:rsid w:val="00892581"/>
    <w:pPr>
      <w:ind w:firstLine="420"/>
    </w:pPr>
    <w:rPr>
      <w:rFonts w:ascii="Calibri" w:hAnsi="Calibri" w:cs="Calibri"/>
    </w:rPr>
  </w:style>
  <w:style w:type="character" w:customStyle="1" w:styleId="Char4">
    <w:name w:val="页脚 Char"/>
    <w:link w:val="a9"/>
    <w:uiPriority w:val="99"/>
    <w:locked/>
    <w:rsid w:val="00892581"/>
    <w:rPr>
      <w:kern w:val="0"/>
      <w:sz w:val="22"/>
      <w:szCs w:val="22"/>
    </w:rPr>
  </w:style>
  <w:style w:type="character" w:customStyle="1" w:styleId="Char0">
    <w:name w:val="批注文字 Char"/>
    <w:link w:val="a4"/>
    <w:uiPriority w:val="99"/>
    <w:locked/>
    <w:rsid w:val="00892581"/>
    <w:rPr>
      <w:rFonts w:ascii="Times New Roman" w:hAnsi="Times New Roman" w:cs="Times New Roman"/>
      <w:kern w:val="2"/>
      <w:sz w:val="24"/>
      <w:szCs w:val="24"/>
    </w:rPr>
  </w:style>
  <w:style w:type="character" w:customStyle="1" w:styleId="Char">
    <w:name w:val="批注主题 Char"/>
    <w:link w:val="a3"/>
    <w:uiPriority w:val="99"/>
    <w:locked/>
    <w:rsid w:val="00892581"/>
    <w:rPr>
      <w:rFonts w:ascii="Times New Roman" w:hAnsi="Times New Roman" w:cs="Times New Roman"/>
      <w:b/>
      <w:bCs/>
      <w:kern w:val="2"/>
      <w:sz w:val="24"/>
      <w:szCs w:val="24"/>
    </w:rPr>
  </w:style>
  <w:style w:type="character" w:customStyle="1" w:styleId="Char3">
    <w:name w:val="批注框文本 Char"/>
    <w:link w:val="a8"/>
    <w:uiPriority w:val="99"/>
    <w:locked/>
    <w:rsid w:val="00892581"/>
    <w:rPr>
      <w:rFonts w:ascii="Times New Roman" w:hAnsi="Times New Roman" w:cs="Times New Roman"/>
      <w:kern w:val="2"/>
      <w:sz w:val="18"/>
      <w:szCs w:val="18"/>
    </w:rPr>
  </w:style>
  <w:style w:type="character" w:customStyle="1" w:styleId="Char2">
    <w:name w:val="尾注文本 Char"/>
    <w:link w:val="a7"/>
    <w:uiPriority w:val="99"/>
    <w:semiHidden/>
    <w:locked/>
    <w:rsid w:val="00892581"/>
    <w:rPr>
      <w:rFonts w:ascii="Times New Roman" w:hAnsi="Times New Roman" w:cs="Times New Roman"/>
      <w:kern w:val="2"/>
      <w:sz w:val="24"/>
      <w:szCs w:val="24"/>
    </w:rPr>
  </w:style>
  <w:style w:type="character" w:customStyle="1" w:styleId="Char6">
    <w:name w:val="脚注文本 Char"/>
    <w:link w:val="ab"/>
    <w:uiPriority w:val="99"/>
    <w:semiHidden/>
    <w:locked/>
    <w:rsid w:val="00892581"/>
    <w:rPr>
      <w:rFonts w:ascii="Times New Roman" w:hAnsi="Times New Roman" w:cs="Times New Roman"/>
      <w:kern w:val="2"/>
      <w:sz w:val="18"/>
      <w:szCs w:val="18"/>
    </w:rPr>
  </w:style>
  <w:style w:type="character" w:customStyle="1" w:styleId="font21">
    <w:name w:val="font21"/>
    <w:uiPriority w:val="99"/>
    <w:rsid w:val="00892581"/>
    <w:rPr>
      <w:rFonts w:ascii="宋体" w:eastAsia="宋体" w:hAnsi="宋体" w:cs="宋体"/>
      <w:color w:val="000000"/>
      <w:sz w:val="24"/>
      <w:szCs w:val="24"/>
    </w:rPr>
  </w:style>
  <w:style w:type="character" w:customStyle="1" w:styleId="HeaderChar">
    <w:name w:val="Header Char"/>
    <w:uiPriority w:val="99"/>
    <w:locked/>
    <w:rsid w:val="00892581"/>
    <w:rPr>
      <w:kern w:val="2"/>
      <w:sz w:val="18"/>
      <w:szCs w:val="18"/>
    </w:rPr>
  </w:style>
  <w:style w:type="character" w:customStyle="1" w:styleId="Char7">
    <w:name w:val="无间隔 Char"/>
    <w:link w:val="af4"/>
    <w:uiPriority w:val="99"/>
    <w:locked/>
    <w:rsid w:val="00892581"/>
    <w:rPr>
      <w:rFonts w:ascii="黑体" w:eastAsia="黑体" w:hAnsi="黑体" w:cs="黑体"/>
      <w:color w:val="000000"/>
    </w:rPr>
  </w:style>
  <w:style w:type="paragraph" w:styleId="af4">
    <w:name w:val="No Spacing"/>
    <w:basedOn w:val="a"/>
    <w:link w:val="Char7"/>
    <w:uiPriority w:val="99"/>
    <w:qFormat/>
    <w:rsid w:val="00892581"/>
    <w:pPr>
      <w:widowControl/>
      <w:spacing w:line="240" w:lineRule="auto"/>
      <w:ind w:firstLineChars="0" w:firstLine="0"/>
      <w:jc w:val="left"/>
    </w:pPr>
    <w:rPr>
      <w:rFonts w:ascii="黑体" w:eastAsia="黑体" w:hAnsi="黑体" w:cs="黑体"/>
      <w:color w:val="000000"/>
      <w:kern w:val="0"/>
      <w:sz w:val="20"/>
      <w:szCs w:val="20"/>
    </w:rPr>
  </w:style>
  <w:style w:type="character" w:customStyle="1" w:styleId="Char5">
    <w:name w:val="页眉 Char"/>
    <w:link w:val="aa"/>
    <w:uiPriority w:val="99"/>
    <w:semiHidden/>
    <w:locked/>
    <w:rsid w:val="00892581"/>
    <w:rPr>
      <w:rFonts w:ascii="Times New Roman" w:hAnsi="Times New Roman" w:cs="Times New Roman"/>
      <w:sz w:val="18"/>
      <w:szCs w:val="18"/>
    </w:rPr>
  </w:style>
  <w:style w:type="character" w:customStyle="1" w:styleId="Char10">
    <w:name w:val="页眉 Char1"/>
    <w:uiPriority w:val="99"/>
    <w:semiHidden/>
    <w:rsid w:val="00892581"/>
    <w:rPr>
      <w:rFonts w:ascii="Times New Roman" w:hAnsi="Times New Roman" w:cs="Times New Roman"/>
      <w:kern w:val="2"/>
      <w:sz w:val="18"/>
      <w:szCs w:val="18"/>
    </w:rPr>
  </w:style>
  <w:style w:type="paragraph" w:customStyle="1" w:styleId="11">
    <w:name w:val="修订1"/>
    <w:uiPriority w:val="99"/>
    <w:semiHidden/>
    <w:rsid w:val="00892581"/>
    <w:rPr>
      <w:rFonts w:ascii="Times New Roman" w:hAnsi="Times New Roman"/>
      <w:kern w:val="2"/>
      <w:sz w:val="21"/>
      <w:szCs w:val="21"/>
    </w:rPr>
  </w:style>
  <w:style w:type="paragraph" w:customStyle="1" w:styleId="Style1">
    <w:name w:val="_Style 1"/>
    <w:basedOn w:val="a"/>
    <w:uiPriority w:val="99"/>
    <w:rsid w:val="00892581"/>
    <w:pPr>
      <w:spacing w:line="240" w:lineRule="auto"/>
      <w:ind w:firstLine="420"/>
    </w:pPr>
    <w:rPr>
      <w:sz w:val="21"/>
      <w:szCs w:val="21"/>
    </w:rPr>
  </w:style>
  <w:style w:type="paragraph" w:customStyle="1" w:styleId="nplineheight">
    <w:name w:val="n_p_lineheight"/>
    <w:basedOn w:val="a"/>
    <w:uiPriority w:val="99"/>
    <w:rsid w:val="00892581"/>
    <w:pPr>
      <w:widowControl/>
      <w:spacing w:line="240" w:lineRule="auto"/>
      <w:ind w:firstLineChars="0" w:firstLine="0"/>
      <w:jc w:val="left"/>
    </w:pPr>
    <w:rPr>
      <w:rFonts w:ascii="宋体" w:hAnsi="宋体" w:cs="宋体"/>
      <w:kern w:val="0"/>
    </w:rPr>
  </w:style>
  <w:style w:type="character" w:customStyle="1" w:styleId="Char11">
    <w:name w:val="批注文字 Char1"/>
    <w:uiPriority w:val="99"/>
    <w:semiHidden/>
    <w:rsid w:val="00892581"/>
    <w:rPr>
      <w:kern w:val="2"/>
      <w:sz w:val="21"/>
      <w:szCs w:val="21"/>
    </w:rPr>
  </w:style>
  <w:style w:type="character" w:customStyle="1" w:styleId="Char12">
    <w:name w:val="批注主题 Char1"/>
    <w:uiPriority w:val="99"/>
    <w:semiHidden/>
    <w:rsid w:val="00892581"/>
    <w:rPr>
      <w:b/>
      <w:bCs/>
      <w:kern w:val="2"/>
      <w:sz w:val="21"/>
      <w:szCs w:val="21"/>
    </w:rPr>
  </w:style>
  <w:style w:type="character" w:customStyle="1" w:styleId="Char13">
    <w:name w:val="页脚 Char1"/>
    <w:uiPriority w:val="99"/>
    <w:semiHidden/>
    <w:rsid w:val="00892581"/>
    <w:rPr>
      <w:kern w:val="2"/>
      <w:sz w:val="18"/>
      <w:szCs w:val="18"/>
    </w:rPr>
  </w:style>
  <w:style w:type="character" w:customStyle="1" w:styleId="Char14">
    <w:name w:val="批注框文本 Char1"/>
    <w:uiPriority w:val="99"/>
    <w:semiHidden/>
    <w:rsid w:val="008925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iHao@msn.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site@163.com" TargetMode="Externa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2546</Words>
  <Characters>14517</Characters>
  <Application>Microsoft Office Word</Application>
  <DocSecurity>0</DocSecurity>
  <Lines>120</Lines>
  <Paragraphs>34</Paragraphs>
  <ScaleCrop>false</ScaleCrop>
  <Company>China</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钟静</dc:creator>
  <cp:lastModifiedBy>邵云雁</cp:lastModifiedBy>
  <cp:revision>7</cp:revision>
  <cp:lastPrinted>2018-01-27T09:33:00Z</cp:lastPrinted>
  <dcterms:created xsi:type="dcterms:W3CDTF">2018-07-03T08:12:00Z</dcterms:created>
  <dcterms:modified xsi:type="dcterms:W3CDTF">2018-07-04T02:12:00Z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